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84EBD" w14:textId="199CB906" w:rsidR="00B905E2" w:rsidRPr="00B47AC3" w:rsidRDefault="00817AF0" w:rsidP="00F83B56">
      <w:pPr>
        <w:jc w:val="center"/>
        <w:rPr>
          <w:b/>
          <w:szCs w:val="24"/>
        </w:rPr>
      </w:pPr>
      <w:r w:rsidRPr="00B47AC3">
        <w:rPr>
          <w:b/>
          <w:szCs w:val="24"/>
        </w:rPr>
        <w:t xml:space="preserve">SYLLABUS: </w:t>
      </w:r>
      <w:r w:rsidR="00B905E2" w:rsidRPr="00B47AC3">
        <w:rPr>
          <w:b/>
          <w:szCs w:val="24"/>
        </w:rPr>
        <w:t xml:space="preserve">HON 180 </w:t>
      </w:r>
      <w:r w:rsidR="00CA01D7" w:rsidRPr="00B47AC3">
        <w:rPr>
          <w:b/>
          <w:szCs w:val="24"/>
        </w:rPr>
        <w:t>DATA ANALYSIS AND STATISTICS</w:t>
      </w:r>
    </w:p>
    <w:p w14:paraId="25284EBE" w14:textId="4757022F" w:rsidR="00C21F75" w:rsidRPr="00B47AC3" w:rsidRDefault="00C21F75" w:rsidP="00B905E2">
      <w:pPr>
        <w:rPr>
          <w:bCs/>
          <w:i/>
          <w:iCs/>
          <w:szCs w:val="24"/>
        </w:rPr>
      </w:pPr>
      <w:r w:rsidRPr="00B47AC3">
        <w:rPr>
          <w:bCs/>
          <w:i/>
          <w:iCs/>
          <w:szCs w:val="24"/>
        </w:rPr>
        <w:t xml:space="preserve">This is a required </w:t>
      </w:r>
      <w:r w:rsidR="00DD3FBB" w:rsidRPr="00B47AC3">
        <w:rPr>
          <w:bCs/>
          <w:i/>
          <w:iCs/>
          <w:szCs w:val="24"/>
        </w:rPr>
        <w:t>second-year</w:t>
      </w:r>
      <w:r w:rsidRPr="00B47AC3">
        <w:rPr>
          <w:bCs/>
          <w:i/>
          <w:iCs/>
          <w:szCs w:val="24"/>
        </w:rPr>
        <w:t xml:space="preserve"> course in the DePaul Honors Program. The original version used </w:t>
      </w:r>
      <w:r w:rsidR="00DD3FBB" w:rsidRPr="00B47AC3">
        <w:rPr>
          <w:bCs/>
          <w:i/>
          <w:iCs/>
          <w:szCs w:val="24"/>
        </w:rPr>
        <w:t xml:space="preserve">The </w:t>
      </w:r>
      <w:r w:rsidRPr="00B47AC3">
        <w:rPr>
          <w:bCs/>
          <w:i/>
          <w:iCs/>
          <w:szCs w:val="24"/>
        </w:rPr>
        <w:t xml:space="preserve">Joy of Stats 2e, and here it has been revised to correspond to 3e. </w:t>
      </w:r>
    </w:p>
    <w:p w14:paraId="25284EBF" w14:textId="6FFB98C4" w:rsidR="00B905E2" w:rsidRPr="00B47AC3" w:rsidRDefault="00B905E2" w:rsidP="00B905E2">
      <w:pPr>
        <w:rPr>
          <w:b/>
          <w:szCs w:val="24"/>
        </w:rPr>
      </w:pPr>
      <w:r w:rsidRPr="00B47AC3">
        <w:rPr>
          <w:b/>
          <w:szCs w:val="24"/>
        </w:rPr>
        <w:t>Instructor: Roberta Garner</w:t>
      </w:r>
    </w:p>
    <w:p w14:paraId="25284EC0" w14:textId="3B3DA07C" w:rsidR="00B905E2" w:rsidRPr="00B47AC3" w:rsidRDefault="00B905E2" w:rsidP="00B905E2">
      <w:pPr>
        <w:rPr>
          <w:szCs w:val="24"/>
        </w:rPr>
      </w:pPr>
      <w:r w:rsidRPr="00B47AC3">
        <w:rPr>
          <w:szCs w:val="24"/>
        </w:rPr>
        <w:t>Office: 1110 Sociology-West Suite, 990 W. Fullerton</w:t>
      </w:r>
    </w:p>
    <w:p w14:paraId="25284EC1" w14:textId="45FB27F1" w:rsidR="00B905E2" w:rsidRPr="00B47AC3" w:rsidRDefault="00B905E2" w:rsidP="00B905E2">
      <w:pPr>
        <w:rPr>
          <w:szCs w:val="24"/>
        </w:rPr>
      </w:pPr>
      <w:r w:rsidRPr="00B47AC3">
        <w:rPr>
          <w:szCs w:val="24"/>
        </w:rPr>
        <w:t xml:space="preserve">Office hours: </w:t>
      </w:r>
      <w:r w:rsidR="00123E09" w:rsidRPr="00B47AC3">
        <w:rPr>
          <w:szCs w:val="24"/>
        </w:rPr>
        <w:t>TTH</w:t>
      </w:r>
      <w:r w:rsidRPr="00B47AC3">
        <w:rPr>
          <w:szCs w:val="24"/>
        </w:rPr>
        <w:t xml:space="preserve">: 10:45-11:15 and </w:t>
      </w:r>
      <w:r w:rsidR="00123E09" w:rsidRPr="00B47AC3">
        <w:rPr>
          <w:szCs w:val="24"/>
        </w:rPr>
        <w:t>2:30-3:30</w:t>
      </w:r>
      <w:r w:rsidRPr="00B47AC3">
        <w:rPr>
          <w:szCs w:val="24"/>
        </w:rPr>
        <w:t>; by appointment on Fridays.</w:t>
      </w:r>
    </w:p>
    <w:p w14:paraId="25284EC2" w14:textId="77777777" w:rsidR="00B905E2" w:rsidRPr="00B47AC3" w:rsidRDefault="00B905E2" w:rsidP="00B905E2">
      <w:pPr>
        <w:rPr>
          <w:color w:val="0000FF" w:themeColor="hyperlink"/>
          <w:szCs w:val="24"/>
          <w:u w:val="single"/>
        </w:rPr>
      </w:pPr>
      <w:r w:rsidRPr="00B47AC3">
        <w:rPr>
          <w:szCs w:val="24"/>
        </w:rPr>
        <w:t xml:space="preserve">Contact info: </w:t>
      </w:r>
      <w:hyperlink r:id="rId7" w:history="1">
        <w:r w:rsidRPr="00B47AC3">
          <w:rPr>
            <w:rStyle w:val="Hyperlink"/>
            <w:szCs w:val="24"/>
          </w:rPr>
          <w:t>rgarner@depaul.edu</w:t>
        </w:r>
      </w:hyperlink>
    </w:p>
    <w:p w14:paraId="25284EC3" w14:textId="77777777" w:rsidR="00B905E2" w:rsidRPr="00B47AC3" w:rsidRDefault="00B905E2" w:rsidP="00B905E2">
      <w:pPr>
        <w:rPr>
          <w:szCs w:val="24"/>
        </w:rPr>
      </w:pPr>
      <w:r w:rsidRPr="00B47AC3">
        <w:rPr>
          <w:szCs w:val="24"/>
        </w:rPr>
        <w:t>When you send me an email, please put HON 180 in the subject line.</w:t>
      </w:r>
    </w:p>
    <w:p w14:paraId="25284EC4" w14:textId="77777777" w:rsidR="00B905E2" w:rsidRPr="00B47AC3" w:rsidRDefault="00B905E2" w:rsidP="00F83B56">
      <w:pPr>
        <w:rPr>
          <w:b/>
          <w:szCs w:val="24"/>
        </w:rPr>
      </w:pPr>
      <w:r w:rsidRPr="00B47AC3">
        <w:rPr>
          <w:b/>
          <w:szCs w:val="24"/>
        </w:rPr>
        <w:t>INTRODUCTION</w:t>
      </w:r>
    </w:p>
    <w:p w14:paraId="25284EC6" w14:textId="0AC42B96" w:rsidR="00B905E2" w:rsidRPr="00B47AC3" w:rsidRDefault="00B905E2" w:rsidP="00B905E2">
      <w:pPr>
        <w:rPr>
          <w:szCs w:val="24"/>
        </w:rPr>
      </w:pPr>
      <w:r w:rsidRPr="00B47AC3">
        <w:rPr>
          <w:i/>
          <w:szCs w:val="24"/>
        </w:rPr>
        <w:t>The modern mind has become more and more calculating. The calculative exactness of practical life which the money economy has brought about corresponds to the ideal of natural science: to transform the world into an arithmetic problem, to capture every part of the world by mathematical formulas. The money economy has filled the days of so many people with weighing, calculating, with numerical determinations, with a reduction of qualitative values to quantitative ones</w:t>
      </w:r>
      <w:r w:rsidRPr="00B47AC3">
        <w:rPr>
          <w:szCs w:val="24"/>
        </w:rPr>
        <w:t>.</w:t>
      </w:r>
      <w:r w:rsidR="00C90CDC" w:rsidRPr="00B47AC3">
        <w:rPr>
          <w:szCs w:val="24"/>
        </w:rPr>
        <w:t xml:space="preserve"> – </w:t>
      </w:r>
      <w:r w:rsidRPr="00B47AC3">
        <w:rPr>
          <w:szCs w:val="24"/>
        </w:rPr>
        <w:t>Georg Simmel, from “The Metropolis and Mental Life” (1903)</w:t>
      </w:r>
    </w:p>
    <w:p w14:paraId="25284EC7" w14:textId="0A23CA9B" w:rsidR="00B905E2" w:rsidRPr="00B47AC3" w:rsidRDefault="00B905E2" w:rsidP="00B905E2">
      <w:pPr>
        <w:rPr>
          <w:b/>
          <w:szCs w:val="24"/>
        </w:rPr>
      </w:pPr>
      <w:r w:rsidRPr="00B47AC3">
        <w:rPr>
          <w:b/>
          <w:szCs w:val="24"/>
        </w:rPr>
        <w:t xml:space="preserve">HON180 </w:t>
      </w:r>
      <w:r w:rsidR="00881821" w:rsidRPr="00B47AC3">
        <w:rPr>
          <w:b/>
          <w:szCs w:val="24"/>
        </w:rPr>
        <w:t>Learning Ou</w:t>
      </w:r>
      <w:r w:rsidRPr="00B47AC3">
        <w:rPr>
          <w:b/>
          <w:szCs w:val="24"/>
        </w:rPr>
        <w:t>tcomes—specified by the Honors Program:</w:t>
      </w:r>
    </w:p>
    <w:p w14:paraId="25284EC8" w14:textId="4D38DE21" w:rsidR="00B905E2" w:rsidRPr="00B47AC3" w:rsidRDefault="00B905E2" w:rsidP="00B905E2">
      <w:pPr>
        <w:autoSpaceDE w:val="0"/>
        <w:autoSpaceDN w:val="0"/>
        <w:adjustRightInd w:val="0"/>
        <w:spacing w:after="0" w:line="240" w:lineRule="auto"/>
        <w:rPr>
          <w:bCs/>
          <w:szCs w:val="24"/>
        </w:rPr>
      </w:pPr>
      <w:r w:rsidRPr="00B47AC3">
        <w:rPr>
          <w:bCs/>
          <w:szCs w:val="24"/>
        </w:rPr>
        <w:t>Honors students who successfully complete this course will be able to</w:t>
      </w:r>
      <w:r w:rsidR="000F448F" w:rsidRPr="00B47AC3">
        <w:rPr>
          <w:bCs/>
          <w:szCs w:val="24"/>
        </w:rPr>
        <w:t>:</w:t>
      </w:r>
    </w:p>
    <w:p w14:paraId="25284EC9" w14:textId="77777777" w:rsidR="00B905E2" w:rsidRPr="00B47AC3" w:rsidRDefault="00B905E2" w:rsidP="00B905E2">
      <w:pPr>
        <w:autoSpaceDE w:val="0"/>
        <w:autoSpaceDN w:val="0"/>
        <w:adjustRightInd w:val="0"/>
        <w:spacing w:after="0" w:line="240" w:lineRule="auto"/>
        <w:rPr>
          <w:szCs w:val="24"/>
        </w:rPr>
      </w:pPr>
    </w:p>
    <w:p w14:paraId="25284ECB" w14:textId="2D55A0BA" w:rsidR="00B905E2" w:rsidRPr="00B47AC3" w:rsidRDefault="00B905E2" w:rsidP="0018047C">
      <w:pPr>
        <w:pStyle w:val="ListParagraph"/>
        <w:numPr>
          <w:ilvl w:val="0"/>
          <w:numId w:val="7"/>
        </w:numPr>
        <w:autoSpaceDE w:val="0"/>
        <w:autoSpaceDN w:val="0"/>
        <w:adjustRightInd w:val="0"/>
        <w:spacing w:after="0" w:line="240" w:lineRule="auto"/>
        <w:rPr>
          <w:szCs w:val="24"/>
        </w:rPr>
      </w:pPr>
      <w:r w:rsidRPr="00B47AC3">
        <w:rPr>
          <w:szCs w:val="24"/>
        </w:rPr>
        <w:t>Use mathematical and statistical reasoning skills to understand, interpret, critique,</w:t>
      </w:r>
      <w:r w:rsidR="000F448F" w:rsidRPr="00B47AC3">
        <w:rPr>
          <w:szCs w:val="24"/>
        </w:rPr>
        <w:t xml:space="preserve"> </w:t>
      </w:r>
      <w:r w:rsidRPr="00B47AC3">
        <w:rPr>
          <w:szCs w:val="24"/>
        </w:rPr>
        <w:t xml:space="preserve">challenge, and solve quantitative arguments in numeric, graphic, or written form. </w:t>
      </w:r>
    </w:p>
    <w:p w14:paraId="25284ECD" w14:textId="4903B85E" w:rsidR="00B905E2" w:rsidRPr="00B47AC3" w:rsidRDefault="00B905E2" w:rsidP="0018047C">
      <w:pPr>
        <w:pStyle w:val="ListParagraph"/>
        <w:numPr>
          <w:ilvl w:val="0"/>
          <w:numId w:val="7"/>
        </w:numPr>
        <w:autoSpaceDE w:val="0"/>
        <w:autoSpaceDN w:val="0"/>
        <w:adjustRightInd w:val="0"/>
        <w:spacing w:after="0" w:line="240" w:lineRule="auto"/>
        <w:rPr>
          <w:szCs w:val="24"/>
        </w:rPr>
      </w:pPr>
      <w:r w:rsidRPr="00B47AC3">
        <w:rPr>
          <w:szCs w:val="24"/>
        </w:rPr>
        <w:t>Represent mathematical information symbolically, visually, numerically</w:t>
      </w:r>
      <w:r w:rsidR="00101F76" w:rsidRPr="00B47AC3">
        <w:rPr>
          <w:szCs w:val="24"/>
        </w:rPr>
        <w:t>,</w:t>
      </w:r>
      <w:r w:rsidRPr="00B47AC3">
        <w:rPr>
          <w:szCs w:val="24"/>
        </w:rPr>
        <w:t xml:space="preserve"> and</w:t>
      </w:r>
      <w:r w:rsidR="000F448F" w:rsidRPr="00B47AC3">
        <w:rPr>
          <w:szCs w:val="24"/>
        </w:rPr>
        <w:t xml:space="preserve"> </w:t>
      </w:r>
      <w:r w:rsidRPr="00B47AC3">
        <w:rPr>
          <w:szCs w:val="24"/>
        </w:rPr>
        <w:t>verbally.</w:t>
      </w:r>
    </w:p>
    <w:p w14:paraId="25284ECE" w14:textId="02F9604F" w:rsidR="00B905E2" w:rsidRPr="00B47AC3" w:rsidRDefault="00B905E2" w:rsidP="0018047C">
      <w:pPr>
        <w:pStyle w:val="ListParagraph"/>
        <w:numPr>
          <w:ilvl w:val="0"/>
          <w:numId w:val="7"/>
        </w:numPr>
        <w:autoSpaceDE w:val="0"/>
        <w:autoSpaceDN w:val="0"/>
        <w:adjustRightInd w:val="0"/>
        <w:spacing w:after="0" w:line="240" w:lineRule="auto"/>
        <w:rPr>
          <w:szCs w:val="24"/>
        </w:rPr>
      </w:pPr>
      <w:r w:rsidRPr="00B47AC3">
        <w:rPr>
          <w:szCs w:val="24"/>
        </w:rPr>
        <w:t>Use technology to generate, analyze, retrieve, record, and summarize data.</w:t>
      </w:r>
    </w:p>
    <w:p w14:paraId="25284ED1" w14:textId="27E9E040" w:rsidR="00B905E2" w:rsidRPr="00B47AC3" w:rsidRDefault="00B905E2" w:rsidP="0018047C">
      <w:pPr>
        <w:pStyle w:val="ListParagraph"/>
        <w:numPr>
          <w:ilvl w:val="0"/>
          <w:numId w:val="7"/>
        </w:numPr>
        <w:autoSpaceDE w:val="0"/>
        <w:autoSpaceDN w:val="0"/>
        <w:adjustRightInd w:val="0"/>
        <w:spacing w:after="0" w:line="240" w:lineRule="auto"/>
        <w:rPr>
          <w:szCs w:val="24"/>
        </w:rPr>
      </w:pPr>
      <w:r w:rsidRPr="00B47AC3">
        <w:rPr>
          <w:szCs w:val="24"/>
        </w:rPr>
        <w:t>Measure the strength of a correlation between quantitative variables, with</w:t>
      </w:r>
      <w:r w:rsidR="000F448F" w:rsidRPr="00B47AC3">
        <w:rPr>
          <w:szCs w:val="24"/>
        </w:rPr>
        <w:t xml:space="preserve"> </w:t>
      </w:r>
      <w:r w:rsidRPr="00B47AC3">
        <w:rPr>
          <w:szCs w:val="24"/>
        </w:rPr>
        <w:t>awareness of</w:t>
      </w:r>
      <w:r w:rsidR="000F448F" w:rsidRPr="00B47AC3">
        <w:rPr>
          <w:szCs w:val="24"/>
        </w:rPr>
        <w:t xml:space="preserve"> </w:t>
      </w:r>
      <w:r w:rsidRPr="00B47AC3">
        <w:rPr>
          <w:szCs w:val="24"/>
        </w:rPr>
        <w:t>confounding variables and their effect on the interpretation of a</w:t>
      </w:r>
      <w:r w:rsidR="000F448F" w:rsidRPr="00B47AC3">
        <w:rPr>
          <w:szCs w:val="24"/>
        </w:rPr>
        <w:t xml:space="preserve"> </w:t>
      </w:r>
      <w:r w:rsidRPr="00B47AC3">
        <w:rPr>
          <w:szCs w:val="24"/>
        </w:rPr>
        <w:t>correlation</w:t>
      </w:r>
    </w:p>
    <w:p w14:paraId="25284ED4" w14:textId="3BC78A48" w:rsidR="00B905E2" w:rsidRPr="00B47AC3" w:rsidRDefault="00B905E2" w:rsidP="0018047C">
      <w:pPr>
        <w:pStyle w:val="ListParagraph"/>
        <w:numPr>
          <w:ilvl w:val="0"/>
          <w:numId w:val="7"/>
        </w:numPr>
        <w:autoSpaceDE w:val="0"/>
        <w:autoSpaceDN w:val="0"/>
        <w:adjustRightInd w:val="0"/>
        <w:spacing w:after="0" w:line="240" w:lineRule="auto"/>
        <w:rPr>
          <w:szCs w:val="24"/>
        </w:rPr>
      </w:pPr>
      <w:r w:rsidRPr="00B47AC3">
        <w:rPr>
          <w:szCs w:val="24"/>
        </w:rPr>
        <w:t>Design and carry out an investigation test in both written and oral form; generate</w:t>
      </w:r>
      <w:r w:rsidR="000F448F" w:rsidRPr="00B47AC3">
        <w:rPr>
          <w:szCs w:val="24"/>
        </w:rPr>
        <w:t xml:space="preserve"> </w:t>
      </w:r>
      <w:r w:rsidRPr="00B47AC3">
        <w:rPr>
          <w:szCs w:val="24"/>
        </w:rPr>
        <w:t>a new data set and hypothesis of their choosing based on the observation and</w:t>
      </w:r>
      <w:r w:rsidR="000F448F" w:rsidRPr="00B47AC3">
        <w:rPr>
          <w:szCs w:val="24"/>
        </w:rPr>
        <w:t xml:space="preserve"> </w:t>
      </w:r>
      <w:r w:rsidRPr="00B47AC3">
        <w:rPr>
          <w:szCs w:val="24"/>
        </w:rPr>
        <w:t xml:space="preserve">results. </w:t>
      </w:r>
    </w:p>
    <w:p w14:paraId="25284ED6" w14:textId="791BA9C7" w:rsidR="00B905E2" w:rsidRPr="00B47AC3" w:rsidRDefault="00B905E2" w:rsidP="0018047C">
      <w:pPr>
        <w:pStyle w:val="ListParagraph"/>
        <w:numPr>
          <w:ilvl w:val="0"/>
          <w:numId w:val="7"/>
        </w:numPr>
        <w:autoSpaceDE w:val="0"/>
        <w:autoSpaceDN w:val="0"/>
        <w:adjustRightInd w:val="0"/>
        <w:spacing w:after="0" w:line="240" w:lineRule="auto"/>
        <w:rPr>
          <w:szCs w:val="24"/>
        </w:rPr>
      </w:pPr>
      <w:r w:rsidRPr="00B47AC3">
        <w:rPr>
          <w:szCs w:val="24"/>
        </w:rPr>
        <w:t>Understand the strengths and limits of inferences drawn using statistical tools</w:t>
      </w:r>
      <w:r w:rsidR="00C35960" w:rsidRPr="00B47AC3">
        <w:rPr>
          <w:szCs w:val="24"/>
        </w:rPr>
        <w:t>.</w:t>
      </w:r>
    </w:p>
    <w:p w14:paraId="265899DE" w14:textId="77777777" w:rsidR="00D06849" w:rsidRPr="00B47AC3" w:rsidRDefault="00D06849" w:rsidP="00D06849">
      <w:pPr>
        <w:autoSpaceDE w:val="0"/>
        <w:autoSpaceDN w:val="0"/>
        <w:adjustRightInd w:val="0"/>
        <w:spacing w:after="0" w:line="240" w:lineRule="auto"/>
        <w:rPr>
          <w:szCs w:val="24"/>
        </w:rPr>
      </w:pPr>
    </w:p>
    <w:p w14:paraId="25284ED7" w14:textId="0F19C1E7" w:rsidR="00B905E2" w:rsidRPr="00B47AC3" w:rsidRDefault="008845AE" w:rsidP="00F83B56">
      <w:pPr>
        <w:rPr>
          <w:b/>
          <w:szCs w:val="24"/>
        </w:rPr>
      </w:pPr>
      <w:r w:rsidRPr="00B47AC3">
        <w:rPr>
          <w:b/>
          <w:szCs w:val="24"/>
        </w:rPr>
        <w:t>INSTRUCTOR GOALS</w:t>
      </w:r>
    </w:p>
    <w:p w14:paraId="25284ED8" w14:textId="77777777" w:rsidR="00B905E2" w:rsidRPr="00B47AC3" w:rsidRDefault="00B905E2" w:rsidP="00B905E2">
      <w:pPr>
        <w:rPr>
          <w:szCs w:val="24"/>
        </w:rPr>
      </w:pPr>
      <w:r w:rsidRPr="00B47AC3">
        <w:rPr>
          <w:szCs w:val="24"/>
        </w:rPr>
        <w:t xml:space="preserve">This course introduces students to quantitative perspectives, statistical reasoning, statistical inference, and techniques of data analysis that are applicable across a wide range of fields. The goals of the class are feeling comfortable with quantitative data, being prepared to use statistics in discussion of public issues and </w:t>
      </w:r>
      <w:proofErr w:type="gramStart"/>
      <w:r w:rsidRPr="00B47AC3">
        <w:rPr>
          <w:szCs w:val="24"/>
        </w:rPr>
        <w:t>policies, and</w:t>
      </w:r>
      <w:proofErr w:type="gramEnd"/>
      <w:r w:rsidRPr="00B47AC3">
        <w:rPr>
          <w:szCs w:val="24"/>
        </w:rPr>
        <w:t xml:space="preserve"> being engaged as critical consumers of quantitative information. </w:t>
      </w:r>
    </w:p>
    <w:p w14:paraId="25284ED9" w14:textId="14DC3327" w:rsidR="00B905E2" w:rsidRPr="00B47AC3" w:rsidRDefault="00B905E2" w:rsidP="00B905E2">
      <w:pPr>
        <w:rPr>
          <w:szCs w:val="24"/>
        </w:rPr>
      </w:pPr>
      <w:r w:rsidRPr="00B47AC3">
        <w:rPr>
          <w:szCs w:val="24"/>
        </w:rPr>
        <w:lastRenderedPageBreak/>
        <w:t xml:space="preserve">My goal in the course is to get students interested in quantitative analysis, think about issues in evidence-based science, and feel familiar with basic concepts such as central tendency and variability, statistical significance, sampling and sampling error, regression analysis, and predictor and outcome variables. These concepts are now basic knowledge for anyone with a college degree and they are vital for anyone who wants to participate in public discussion </w:t>
      </w:r>
      <w:r w:rsidR="001364A9" w:rsidRPr="00B47AC3">
        <w:rPr>
          <w:szCs w:val="24"/>
        </w:rPr>
        <w:t>–</w:t>
      </w:r>
      <w:r w:rsidRPr="00B47AC3">
        <w:rPr>
          <w:szCs w:val="24"/>
        </w:rPr>
        <w:t xml:space="preserve"> regardless of major!</w:t>
      </w:r>
    </w:p>
    <w:p w14:paraId="25284EDA" w14:textId="7BF4F6EB" w:rsidR="00B905E2" w:rsidRPr="00B47AC3" w:rsidRDefault="00B905E2" w:rsidP="00B905E2">
      <w:pPr>
        <w:rPr>
          <w:szCs w:val="24"/>
        </w:rPr>
      </w:pPr>
      <w:r w:rsidRPr="00B47AC3">
        <w:rPr>
          <w:b/>
          <w:szCs w:val="24"/>
        </w:rPr>
        <w:t>Routes to quantitative and statistical knowledge</w:t>
      </w:r>
      <w:r w:rsidRPr="00B47AC3">
        <w:rPr>
          <w:szCs w:val="24"/>
        </w:rPr>
        <w:t>: Individuals have many different learning styles for quantitative reasoning and data analysis, and I want to provide different routes to attaining the</w:t>
      </w:r>
      <w:r w:rsidR="002A6870" w:rsidRPr="00B47AC3">
        <w:rPr>
          <w:szCs w:val="24"/>
        </w:rPr>
        <w:t>se</w:t>
      </w:r>
      <w:r w:rsidRPr="00B47AC3">
        <w:rPr>
          <w:szCs w:val="24"/>
        </w:rPr>
        <w:t xml:space="preserve"> goals—the process begins with “hands on” playing with data sets and research </w:t>
      </w:r>
      <w:proofErr w:type="gramStart"/>
      <w:r w:rsidRPr="00B47AC3">
        <w:rPr>
          <w:szCs w:val="24"/>
        </w:rPr>
        <w:t>hypotheses, and</w:t>
      </w:r>
      <w:proofErr w:type="gramEnd"/>
      <w:r w:rsidRPr="00B47AC3">
        <w:rPr>
          <w:szCs w:val="24"/>
        </w:rPr>
        <w:t xml:space="preserve"> memorizing formulas for techniques becomes more meaningful once the purpose of the analysis is clear. I would like to develop the ability to articulate ideas and explain the choices of procedures—in other words, to be interactive about what you are doing and to organize attractive and meaningful research reports and visual displays of information</w:t>
      </w:r>
      <w:r w:rsidR="002B3614" w:rsidRPr="00B47AC3">
        <w:rPr>
          <w:szCs w:val="24"/>
        </w:rPr>
        <w:t>—</w:t>
      </w:r>
      <w:r w:rsidR="002B3614" w:rsidRPr="00B47AC3">
        <w:rPr>
          <w:szCs w:val="24"/>
        </w:rPr>
        <w:t>h</w:t>
      </w:r>
      <w:r w:rsidRPr="00B47AC3">
        <w:rPr>
          <w:szCs w:val="24"/>
        </w:rPr>
        <w:t>ence the emphasis on discussing your work in class.</w:t>
      </w:r>
    </w:p>
    <w:p w14:paraId="25284EDB" w14:textId="07504867" w:rsidR="00B905E2" w:rsidRPr="00B47AC3" w:rsidRDefault="008E23F0" w:rsidP="00856799">
      <w:pPr>
        <w:rPr>
          <w:b/>
          <w:szCs w:val="24"/>
        </w:rPr>
      </w:pPr>
      <w:r w:rsidRPr="00B47AC3">
        <w:rPr>
          <w:b/>
          <w:szCs w:val="24"/>
        </w:rPr>
        <w:t>COURSE LEARNING GOALS</w:t>
      </w:r>
    </w:p>
    <w:p w14:paraId="25284EDC" w14:textId="77777777" w:rsidR="00B905E2" w:rsidRPr="00B47AC3" w:rsidRDefault="00B905E2" w:rsidP="00B905E2">
      <w:pPr>
        <w:pStyle w:val="ListParagraph"/>
        <w:numPr>
          <w:ilvl w:val="0"/>
          <w:numId w:val="1"/>
        </w:numPr>
        <w:rPr>
          <w:szCs w:val="24"/>
        </w:rPr>
      </w:pPr>
      <w:r w:rsidRPr="00B47AC3">
        <w:rPr>
          <w:szCs w:val="24"/>
        </w:rPr>
        <w:t>Use the terminology of statistics correctly.</w:t>
      </w:r>
    </w:p>
    <w:p w14:paraId="25284EDD" w14:textId="77777777" w:rsidR="00B905E2" w:rsidRPr="00B47AC3" w:rsidRDefault="00B905E2" w:rsidP="00B905E2">
      <w:pPr>
        <w:pStyle w:val="ListParagraph"/>
        <w:numPr>
          <w:ilvl w:val="0"/>
          <w:numId w:val="1"/>
        </w:numPr>
        <w:rPr>
          <w:szCs w:val="24"/>
        </w:rPr>
      </w:pPr>
      <w:r w:rsidRPr="00B47AC3">
        <w:rPr>
          <w:szCs w:val="24"/>
        </w:rPr>
        <w:t xml:space="preserve">Understand the concept of </w:t>
      </w:r>
      <w:r w:rsidRPr="00B47AC3">
        <w:rPr>
          <w:i/>
          <w:szCs w:val="24"/>
        </w:rPr>
        <w:t>variable</w:t>
      </w:r>
      <w:r w:rsidRPr="00B47AC3">
        <w:rPr>
          <w:szCs w:val="24"/>
        </w:rPr>
        <w:t>.</w:t>
      </w:r>
    </w:p>
    <w:p w14:paraId="25284EDE" w14:textId="019F2FAF" w:rsidR="00B905E2" w:rsidRPr="00B47AC3" w:rsidRDefault="00B905E2" w:rsidP="00B905E2">
      <w:pPr>
        <w:pStyle w:val="ListParagraph"/>
        <w:numPr>
          <w:ilvl w:val="0"/>
          <w:numId w:val="1"/>
        </w:numPr>
        <w:rPr>
          <w:szCs w:val="24"/>
        </w:rPr>
      </w:pPr>
      <w:r w:rsidRPr="00B47AC3">
        <w:rPr>
          <w:szCs w:val="24"/>
        </w:rPr>
        <w:t xml:space="preserve">Understand </w:t>
      </w:r>
      <w:r w:rsidRPr="00B47AC3">
        <w:rPr>
          <w:i/>
          <w:szCs w:val="24"/>
        </w:rPr>
        <w:t>levels of measurement</w:t>
      </w:r>
      <w:r w:rsidRPr="00B47AC3">
        <w:rPr>
          <w:szCs w:val="24"/>
        </w:rPr>
        <w:t xml:space="preserve"> and be able to use the concept to make choices about data analysis.</w:t>
      </w:r>
    </w:p>
    <w:p w14:paraId="25284EDF" w14:textId="77777777" w:rsidR="00B905E2" w:rsidRPr="00B47AC3" w:rsidRDefault="00B905E2" w:rsidP="00B905E2">
      <w:pPr>
        <w:pStyle w:val="ListParagraph"/>
        <w:numPr>
          <w:ilvl w:val="0"/>
          <w:numId w:val="1"/>
        </w:numPr>
        <w:rPr>
          <w:szCs w:val="24"/>
        </w:rPr>
      </w:pPr>
      <w:r w:rsidRPr="00B47AC3">
        <w:rPr>
          <w:szCs w:val="24"/>
        </w:rPr>
        <w:t>Describe data and distributions.</w:t>
      </w:r>
    </w:p>
    <w:p w14:paraId="25284EE0" w14:textId="77777777" w:rsidR="00B905E2" w:rsidRPr="00B47AC3" w:rsidRDefault="00B905E2" w:rsidP="00B905E2">
      <w:pPr>
        <w:pStyle w:val="ListParagraph"/>
        <w:numPr>
          <w:ilvl w:val="0"/>
          <w:numId w:val="1"/>
        </w:numPr>
        <w:rPr>
          <w:szCs w:val="24"/>
        </w:rPr>
      </w:pPr>
      <w:r w:rsidRPr="00B47AC3">
        <w:rPr>
          <w:szCs w:val="24"/>
        </w:rPr>
        <w:t>Critically discuss challenges in operationalizing variables, constructing data, and interpreting data analysis results—critical reflection on significance of findings and the issue of replication.</w:t>
      </w:r>
    </w:p>
    <w:p w14:paraId="25284EE1" w14:textId="77777777" w:rsidR="00B905E2" w:rsidRPr="00B47AC3" w:rsidRDefault="00B905E2" w:rsidP="00B905E2">
      <w:pPr>
        <w:pStyle w:val="ListParagraph"/>
        <w:numPr>
          <w:ilvl w:val="0"/>
          <w:numId w:val="1"/>
        </w:numPr>
        <w:rPr>
          <w:szCs w:val="24"/>
        </w:rPr>
      </w:pPr>
      <w:r w:rsidRPr="00B47AC3">
        <w:rPr>
          <w:szCs w:val="24"/>
        </w:rPr>
        <w:t>State conclusions based on statistical inference and related concepts (sampling, confidence intervals, hypothesis testing, statistical significance, etc.).</w:t>
      </w:r>
    </w:p>
    <w:p w14:paraId="25284EE2" w14:textId="65092E9F" w:rsidR="00B905E2" w:rsidRPr="00B47AC3" w:rsidRDefault="00B905E2" w:rsidP="00B905E2">
      <w:pPr>
        <w:pStyle w:val="ListParagraph"/>
        <w:numPr>
          <w:ilvl w:val="0"/>
          <w:numId w:val="1"/>
        </w:numPr>
        <w:rPr>
          <w:szCs w:val="24"/>
        </w:rPr>
      </w:pPr>
      <w:r w:rsidRPr="00B47AC3">
        <w:rPr>
          <w:szCs w:val="24"/>
        </w:rPr>
        <w:t>Identify major types of data analysis techniques (</w:t>
      </w:r>
      <w:proofErr w:type="gramStart"/>
      <w:r w:rsidRPr="00B47AC3">
        <w:rPr>
          <w:szCs w:val="24"/>
        </w:rPr>
        <w:t>cross-tabs</w:t>
      </w:r>
      <w:proofErr w:type="gramEnd"/>
      <w:r w:rsidRPr="00B47AC3">
        <w:rPr>
          <w:szCs w:val="24"/>
        </w:rPr>
        <w:t>, ANOVA, correlation and regression analysis), follow steps in the procedures, and us</w:t>
      </w:r>
      <w:r w:rsidR="00752918" w:rsidRPr="00B47AC3">
        <w:rPr>
          <w:szCs w:val="24"/>
        </w:rPr>
        <w:t>e</w:t>
      </w:r>
      <w:r w:rsidRPr="00B47AC3">
        <w:rPr>
          <w:szCs w:val="24"/>
        </w:rPr>
        <w:t xml:space="preserve"> them to explore bivariate and multivariate relationships.</w:t>
      </w:r>
    </w:p>
    <w:p w14:paraId="25284EE3" w14:textId="2C4E80E6" w:rsidR="00B905E2" w:rsidRPr="00B47AC3" w:rsidRDefault="00B905E2" w:rsidP="00B905E2">
      <w:pPr>
        <w:pStyle w:val="ListParagraph"/>
        <w:numPr>
          <w:ilvl w:val="0"/>
          <w:numId w:val="1"/>
        </w:numPr>
        <w:rPr>
          <w:szCs w:val="24"/>
        </w:rPr>
      </w:pPr>
      <w:r w:rsidRPr="00B47AC3">
        <w:rPr>
          <w:szCs w:val="24"/>
        </w:rPr>
        <w:t>Interpret results in comprehensible language and understand issues in interpreting both individual and place-level data (e.g.</w:t>
      </w:r>
      <w:r w:rsidR="00752918" w:rsidRPr="00B47AC3">
        <w:rPr>
          <w:szCs w:val="24"/>
        </w:rPr>
        <w:t>,</w:t>
      </w:r>
      <w:r w:rsidRPr="00B47AC3">
        <w:rPr>
          <w:szCs w:val="24"/>
        </w:rPr>
        <w:t xml:space="preserve"> countries, community areas, organizations).</w:t>
      </w:r>
    </w:p>
    <w:p w14:paraId="25284EE4" w14:textId="77777777" w:rsidR="00B905E2" w:rsidRPr="00B47AC3" w:rsidRDefault="00B905E2" w:rsidP="00B905E2">
      <w:pPr>
        <w:pStyle w:val="ListParagraph"/>
        <w:numPr>
          <w:ilvl w:val="0"/>
          <w:numId w:val="1"/>
        </w:numPr>
        <w:rPr>
          <w:szCs w:val="24"/>
        </w:rPr>
      </w:pPr>
      <w:r w:rsidRPr="00B47AC3">
        <w:rPr>
          <w:szCs w:val="24"/>
        </w:rPr>
        <w:t>Apply these skills and competencies in reading and designing research.</w:t>
      </w:r>
    </w:p>
    <w:p w14:paraId="25284EE5" w14:textId="77777777" w:rsidR="00B905E2" w:rsidRPr="00B47AC3" w:rsidRDefault="00B905E2" w:rsidP="00B905E2">
      <w:pPr>
        <w:pStyle w:val="ListParagraph"/>
        <w:numPr>
          <w:ilvl w:val="0"/>
          <w:numId w:val="1"/>
        </w:numPr>
        <w:rPr>
          <w:szCs w:val="24"/>
        </w:rPr>
      </w:pPr>
      <w:r w:rsidRPr="00B47AC3">
        <w:rPr>
          <w:szCs w:val="24"/>
        </w:rPr>
        <w:t>Use SPSS.</w:t>
      </w:r>
    </w:p>
    <w:p w14:paraId="25284EE6" w14:textId="77777777" w:rsidR="00B905E2" w:rsidRPr="00B47AC3" w:rsidRDefault="00B905E2" w:rsidP="00B905E2">
      <w:pPr>
        <w:pStyle w:val="ListParagraph"/>
        <w:numPr>
          <w:ilvl w:val="0"/>
          <w:numId w:val="1"/>
        </w:numPr>
        <w:rPr>
          <w:szCs w:val="24"/>
        </w:rPr>
      </w:pPr>
      <w:r w:rsidRPr="00B47AC3">
        <w:rPr>
          <w:szCs w:val="24"/>
        </w:rPr>
        <w:t>Apply statistical reasoning to issues in public discussion and civic engagement.</w:t>
      </w:r>
    </w:p>
    <w:p w14:paraId="25284EE7" w14:textId="264F86B4" w:rsidR="00B905E2" w:rsidRPr="00B47AC3" w:rsidRDefault="00B905E2" w:rsidP="00B905E2">
      <w:pPr>
        <w:pStyle w:val="ListParagraph"/>
        <w:numPr>
          <w:ilvl w:val="0"/>
          <w:numId w:val="1"/>
        </w:numPr>
        <w:rPr>
          <w:szCs w:val="24"/>
        </w:rPr>
      </w:pPr>
      <w:r w:rsidRPr="00B47AC3">
        <w:rPr>
          <w:szCs w:val="24"/>
        </w:rPr>
        <w:t>Appreciat</w:t>
      </w:r>
      <w:r w:rsidR="00752918" w:rsidRPr="00B47AC3">
        <w:rPr>
          <w:szCs w:val="24"/>
        </w:rPr>
        <w:t>e</w:t>
      </w:r>
      <w:r w:rsidRPr="00B47AC3">
        <w:rPr>
          <w:szCs w:val="24"/>
        </w:rPr>
        <w:t xml:space="preserve"> math concepts that are foundational to statistics</w:t>
      </w:r>
    </w:p>
    <w:p w14:paraId="25284EE8" w14:textId="77777777" w:rsidR="00B905E2" w:rsidRPr="00B47AC3" w:rsidRDefault="00B905E2" w:rsidP="00B905E2">
      <w:pPr>
        <w:pStyle w:val="ListParagraph"/>
        <w:numPr>
          <w:ilvl w:val="0"/>
          <w:numId w:val="1"/>
        </w:numPr>
        <w:rPr>
          <w:szCs w:val="24"/>
        </w:rPr>
      </w:pPr>
      <w:r w:rsidRPr="00B47AC3">
        <w:rPr>
          <w:szCs w:val="24"/>
        </w:rPr>
        <w:t>Identify developments in the history of applied statistics.</w:t>
      </w:r>
    </w:p>
    <w:p w14:paraId="25284EE9" w14:textId="77777777" w:rsidR="00B905E2" w:rsidRPr="00B47AC3" w:rsidRDefault="00B905E2" w:rsidP="00B905E2">
      <w:pPr>
        <w:rPr>
          <w:b/>
          <w:szCs w:val="24"/>
        </w:rPr>
      </w:pPr>
      <w:r w:rsidRPr="00B47AC3">
        <w:rPr>
          <w:b/>
          <w:szCs w:val="24"/>
        </w:rPr>
        <w:t xml:space="preserve">Comment: </w:t>
      </w:r>
      <w:r w:rsidRPr="00B47AC3">
        <w:rPr>
          <w:szCs w:val="24"/>
        </w:rPr>
        <w:t xml:space="preserve">By working with data sets we will see the challenges inherent in creating and analyzing quantitative data. We will see how the construction and interpretation of quantitative </w:t>
      </w:r>
      <w:r w:rsidRPr="00B47AC3">
        <w:rPr>
          <w:szCs w:val="24"/>
        </w:rPr>
        <w:lastRenderedPageBreak/>
        <w:t>data are not mechanical routines but leaps of the imagination, much like writing a poem or making a movie</w:t>
      </w:r>
      <w:r w:rsidRPr="00B47AC3">
        <w:rPr>
          <w:b/>
          <w:szCs w:val="24"/>
        </w:rPr>
        <w:t>.</w:t>
      </w:r>
    </w:p>
    <w:p w14:paraId="25284EEA" w14:textId="6013F9E4" w:rsidR="00B905E2" w:rsidRPr="00B47AC3" w:rsidRDefault="00DC2705" w:rsidP="00856799">
      <w:pPr>
        <w:rPr>
          <w:b/>
          <w:szCs w:val="24"/>
        </w:rPr>
      </w:pPr>
      <w:r w:rsidRPr="00B47AC3">
        <w:rPr>
          <w:b/>
          <w:szCs w:val="24"/>
        </w:rPr>
        <w:t>TEXTS</w:t>
      </w:r>
    </w:p>
    <w:p w14:paraId="25284EEB" w14:textId="52760C47" w:rsidR="00817AF0" w:rsidRPr="00245389" w:rsidRDefault="005E5C7D" w:rsidP="00817AF0">
      <w:pPr>
        <w:rPr>
          <w:bCs/>
          <w:szCs w:val="24"/>
        </w:rPr>
      </w:pPr>
      <w:r w:rsidRPr="00B47AC3">
        <w:rPr>
          <w:b/>
          <w:szCs w:val="24"/>
        </w:rPr>
        <w:t xml:space="preserve">Garner, </w:t>
      </w:r>
      <w:r w:rsidR="00817AF0" w:rsidRPr="00B47AC3">
        <w:rPr>
          <w:b/>
          <w:szCs w:val="24"/>
        </w:rPr>
        <w:t xml:space="preserve">Roberta. </w:t>
      </w:r>
      <w:r w:rsidR="00817AF0" w:rsidRPr="00B47AC3">
        <w:rPr>
          <w:b/>
          <w:i/>
          <w:szCs w:val="24"/>
        </w:rPr>
        <w:t>The Joy of Stats</w:t>
      </w:r>
      <w:r w:rsidR="00817AF0" w:rsidRPr="00B47AC3">
        <w:rPr>
          <w:b/>
          <w:szCs w:val="24"/>
        </w:rPr>
        <w:t>, 3rd edition. Toronto: U</w:t>
      </w:r>
      <w:r w:rsidR="002754C2" w:rsidRPr="00B47AC3">
        <w:rPr>
          <w:b/>
          <w:szCs w:val="24"/>
        </w:rPr>
        <w:t>niversity</w:t>
      </w:r>
      <w:r w:rsidR="00817AF0" w:rsidRPr="00B47AC3">
        <w:rPr>
          <w:b/>
          <w:szCs w:val="24"/>
        </w:rPr>
        <w:t xml:space="preserve"> of Toronto Press, 2022. </w:t>
      </w:r>
      <w:r w:rsidR="00817AF0" w:rsidRPr="00245389">
        <w:rPr>
          <w:bCs/>
          <w:szCs w:val="24"/>
        </w:rPr>
        <w:t>(</w:t>
      </w:r>
      <w:proofErr w:type="gramStart"/>
      <w:r w:rsidR="00817AF0" w:rsidRPr="00245389">
        <w:rPr>
          <w:bCs/>
          <w:szCs w:val="24"/>
        </w:rPr>
        <w:t>make</w:t>
      </w:r>
      <w:proofErr w:type="gramEnd"/>
      <w:r w:rsidR="00817AF0" w:rsidRPr="00245389">
        <w:rPr>
          <w:bCs/>
          <w:szCs w:val="24"/>
        </w:rPr>
        <w:t xml:space="preserve"> sure you get the third edition) (referred to as Garner in the reading assignments)</w:t>
      </w:r>
    </w:p>
    <w:p w14:paraId="25284EEC" w14:textId="5555D8C6" w:rsidR="00B905E2" w:rsidRPr="00B47AC3" w:rsidRDefault="00B905E2" w:rsidP="00B905E2">
      <w:pPr>
        <w:rPr>
          <w:b/>
          <w:szCs w:val="24"/>
        </w:rPr>
      </w:pPr>
      <w:r w:rsidRPr="00B47AC3">
        <w:rPr>
          <w:b/>
          <w:szCs w:val="24"/>
        </w:rPr>
        <w:t xml:space="preserve">Diez, et al. </w:t>
      </w:r>
      <w:proofErr w:type="spellStart"/>
      <w:r w:rsidRPr="00B47AC3">
        <w:rPr>
          <w:b/>
          <w:szCs w:val="24"/>
        </w:rPr>
        <w:t>OpenIntro</w:t>
      </w:r>
      <w:proofErr w:type="spellEnd"/>
      <w:r w:rsidRPr="00B47AC3">
        <w:rPr>
          <w:b/>
          <w:szCs w:val="24"/>
        </w:rPr>
        <w:t xml:space="preserve"> Statistics. </w:t>
      </w:r>
      <w:r w:rsidRPr="00245389">
        <w:rPr>
          <w:bCs/>
          <w:szCs w:val="24"/>
        </w:rPr>
        <w:t>(</w:t>
      </w:r>
      <w:proofErr w:type="gramStart"/>
      <w:r w:rsidRPr="00245389">
        <w:rPr>
          <w:bCs/>
          <w:szCs w:val="24"/>
        </w:rPr>
        <w:t>free</w:t>
      </w:r>
      <w:proofErr w:type="gramEnd"/>
      <w:r w:rsidRPr="00245389">
        <w:rPr>
          <w:bCs/>
          <w:szCs w:val="24"/>
        </w:rPr>
        <w:t xml:space="preserve"> download or available in paperback edition)</w:t>
      </w:r>
      <w:r w:rsidR="00C21F75" w:rsidRPr="00245389">
        <w:rPr>
          <w:bCs/>
          <w:szCs w:val="24"/>
        </w:rPr>
        <w:t xml:space="preserve"> This book includes many empirical examples and exercises from different fields in the natural and soc</w:t>
      </w:r>
      <w:r w:rsidR="000F1A39" w:rsidRPr="00245389">
        <w:rPr>
          <w:bCs/>
          <w:szCs w:val="24"/>
        </w:rPr>
        <w:t>ial sciences. It requires a good</w:t>
      </w:r>
      <w:r w:rsidR="00C21F75" w:rsidRPr="00245389">
        <w:rPr>
          <w:bCs/>
          <w:szCs w:val="24"/>
        </w:rPr>
        <w:t xml:space="preserve"> comfort level with quantitative and scientific examples and exposition. </w:t>
      </w:r>
      <w:r w:rsidR="000F1A39" w:rsidRPr="00245389">
        <w:rPr>
          <w:bCs/>
          <w:szCs w:val="24"/>
        </w:rPr>
        <w:t>An excellent supplement to Garner.</w:t>
      </w:r>
    </w:p>
    <w:p w14:paraId="318B4362" w14:textId="77777777" w:rsidR="00245389" w:rsidRDefault="00AF3039" w:rsidP="00B905E2">
      <w:pPr>
        <w:rPr>
          <w:b/>
          <w:szCs w:val="24"/>
        </w:rPr>
      </w:pPr>
      <w:r w:rsidRPr="00245389">
        <w:rPr>
          <w:bCs/>
          <w:szCs w:val="24"/>
        </w:rPr>
        <w:t>Another book that can be helpful (not ordered at the bookstore</w:t>
      </w:r>
      <w:r w:rsidR="003037DA" w:rsidRPr="00245389">
        <w:rPr>
          <w:bCs/>
          <w:szCs w:val="24"/>
        </w:rPr>
        <w:t xml:space="preserve"> but easy to find online</w:t>
      </w:r>
      <w:r w:rsidRPr="00245389">
        <w:rPr>
          <w:bCs/>
          <w:szCs w:val="24"/>
        </w:rPr>
        <w:t>):</w:t>
      </w:r>
      <w:r w:rsidRPr="00B47AC3">
        <w:rPr>
          <w:b/>
          <w:szCs w:val="24"/>
        </w:rPr>
        <w:t xml:space="preserve"> </w:t>
      </w:r>
    </w:p>
    <w:p w14:paraId="25284EED" w14:textId="5947C632" w:rsidR="00B905E2" w:rsidRPr="00B47AC3" w:rsidRDefault="00B905E2" w:rsidP="00B905E2">
      <w:pPr>
        <w:rPr>
          <w:szCs w:val="24"/>
        </w:rPr>
      </w:pPr>
      <w:r w:rsidRPr="00B47AC3">
        <w:rPr>
          <w:b/>
          <w:szCs w:val="24"/>
        </w:rPr>
        <w:t>Wheelan, Charles</w:t>
      </w:r>
      <w:r w:rsidR="005E5C7D" w:rsidRPr="00B47AC3">
        <w:rPr>
          <w:b/>
          <w:szCs w:val="24"/>
        </w:rPr>
        <w:t>.</w:t>
      </w:r>
      <w:r w:rsidRPr="00B47AC3">
        <w:rPr>
          <w:b/>
          <w:szCs w:val="24"/>
        </w:rPr>
        <w:t xml:space="preserve"> </w:t>
      </w:r>
      <w:r w:rsidRPr="00B47AC3">
        <w:rPr>
          <w:b/>
          <w:i/>
          <w:szCs w:val="24"/>
        </w:rPr>
        <w:t>Naked Statistics</w:t>
      </w:r>
      <w:r w:rsidRPr="00B47AC3">
        <w:rPr>
          <w:b/>
          <w:szCs w:val="24"/>
        </w:rPr>
        <w:t>.</w:t>
      </w:r>
      <w:r w:rsidRPr="00B47AC3">
        <w:rPr>
          <w:szCs w:val="24"/>
        </w:rPr>
        <w:t xml:space="preserve"> </w:t>
      </w:r>
      <w:r w:rsidRPr="00B47AC3">
        <w:rPr>
          <w:b/>
          <w:bCs/>
          <w:szCs w:val="24"/>
        </w:rPr>
        <w:t>W.W. Norton, 2013.</w:t>
      </w:r>
      <w:r w:rsidRPr="00B47AC3">
        <w:rPr>
          <w:szCs w:val="24"/>
        </w:rPr>
        <w:t xml:space="preserve"> Any edition is fine. This is a great book if you don’t like to see formulas. The material is organized somewhat differentl</w:t>
      </w:r>
      <w:r w:rsidR="003037DA" w:rsidRPr="00B47AC3">
        <w:rPr>
          <w:szCs w:val="24"/>
        </w:rPr>
        <w:t>y than in the other two books.</w:t>
      </w:r>
    </w:p>
    <w:p w14:paraId="25284EEE" w14:textId="77777777" w:rsidR="00B905E2" w:rsidRPr="004666A2" w:rsidRDefault="00B905E2" w:rsidP="00B905E2">
      <w:pPr>
        <w:rPr>
          <w:b/>
          <w:szCs w:val="24"/>
        </w:rPr>
      </w:pPr>
      <w:r w:rsidRPr="004666A2">
        <w:rPr>
          <w:b/>
          <w:szCs w:val="24"/>
        </w:rPr>
        <w:t>Readings should be completed by the week (or class session) for which they are listed.</w:t>
      </w:r>
    </w:p>
    <w:p w14:paraId="25284EEF" w14:textId="77777777" w:rsidR="00B905E2" w:rsidRPr="00245389" w:rsidRDefault="00B905E2" w:rsidP="00B905E2">
      <w:pPr>
        <w:rPr>
          <w:bCs/>
          <w:szCs w:val="24"/>
        </w:rPr>
      </w:pPr>
      <w:r w:rsidRPr="00245389">
        <w:rPr>
          <w:bCs/>
          <w:szCs w:val="24"/>
        </w:rPr>
        <w:t>As you do the readings, take notes, jot down questions, and work the problems/exercises. Be prepared to save work in the labs for use later in the course.</w:t>
      </w:r>
    </w:p>
    <w:p w14:paraId="25284EF0" w14:textId="77777777" w:rsidR="00B905E2" w:rsidRPr="00245389" w:rsidRDefault="00B905E2" w:rsidP="00B905E2">
      <w:pPr>
        <w:rPr>
          <w:bCs/>
          <w:szCs w:val="24"/>
        </w:rPr>
      </w:pPr>
      <w:r w:rsidRPr="00245389">
        <w:rPr>
          <w:bCs/>
          <w:szCs w:val="24"/>
        </w:rPr>
        <w:t>In the lab we will use software called SPSS. You can go to DePaul’s Virtual Labs and access this software from remote locations (like your home).</w:t>
      </w:r>
    </w:p>
    <w:p w14:paraId="0FD7CE9F" w14:textId="77777777" w:rsidR="00245389" w:rsidRDefault="00245389" w:rsidP="00856799">
      <w:pPr>
        <w:rPr>
          <w:b/>
          <w:szCs w:val="24"/>
        </w:rPr>
      </w:pPr>
      <w:r>
        <w:rPr>
          <w:b/>
          <w:szCs w:val="24"/>
        </w:rPr>
        <w:t>WHAT TO EXPECT</w:t>
      </w:r>
    </w:p>
    <w:p w14:paraId="25284EF1" w14:textId="651E5FA2" w:rsidR="00B905E2" w:rsidRPr="00B47AC3" w:rsidRDefault="00B905E2" w:rsidP="00B905E2">
      <w:pPr>
        <w:rPr>
          <w:szCs w:val="24"/>
        </w:rPr>
      </w:pPr>
      <w:r w:rsidRPr="00B47AC3">
        <w:rPr>
          <w:szCs w:val="24"/>
        </w:rPr>
        <w:t xml:space="preserve">We will be talking about how to define variables and construct data sets; </w:t>
      </w:r>
      <w:r w:rsidR="00AF3039" w:rsidRPr="00B47AC3">
        <w:rPr>
          <w:szCs w:val="24"/>
        </w:rPr>
        <w:t xml:space="preserve">playing with several data sets, </w:t>
      </w:r>
      <w:r w:rsidRPr="00B47AC3">
        <w:rPr>
          <w:szCs w:val="24"/>
        </w:rPr>
        <w:t xml:space="preserve">hearing/viewing lectures and occasional videos on concepts and techniques. Be prepared to analyze data in the lab and explain results to classmates. </w:t>
      </w:r>
    </w:p>
    <w:p w14:paraId="25284EF2" w14:textId="77777777" w:rsidR="00B905E2" w:rsidRPr="00B47AC3" w:rsidRDefault="00B905E2" w:rsidP="00B905E2">
      <w:pPr>
        <w:rPr>
          <w:szCs w:val="24"/>
        </w:rPr>
      </w:pPr>
      <w:r w:rsidRPr="00B47AC3">
        <w:rPr>
          <w:szCs w:val="24"/>
        </w:rPr>
        <w:t xml:space="preserve">The course schedule allows time for individual and team work on data analysis and project preparation, as well as short </w:t>
      </w:r>
      <w:proofErr w:type="gramStart"/>
      <w:r w:rsidRPr="00B47AC3">
        <w:rPr>
          <w:szCs w:val="24"/>
        </w:rPr>
        <w:t>mini-lectures</w:t>
      </w:r>
      <w:proofErr w:type="gramEnd"/>
      <w:r w:rsidRPr="00B47AC3">
        <w:rPr>
          <w:szCs w:val="24"/>
        </w:rPr>
        <w:t xml:space="preserve"> about setting up and interpreting data analysis techniques geared to specific research questions. Time will also be provided to talk about research questions with other students and to explain your findings. </w:t>
      </w:r>
    </w:p>
    <w:p w14:paraId="25284EF3" w14:textId="7266F694" w:rsidR="00B905E2" w:rsidRPr="00B47AC3" w:rsidRDefault="00B905E2" w:rsidP="00B905E2">
      <w:pPr>
        <w:rPr>
          <w:b/>
          <w:szCs w:val="24"/>
        </w:rPr>
      </w:pPr>
      <w:r w:rsidRPr="00B47AC3">
        <w:rPr>
          <w:szCs w:val="24"/>
        </w:rPr>
        <w:t xml:space="preserve">Part of some class sessions will follow a more traditional format that includes: lectures (generally with </w:t>
      </w:r>
      <w:r w:rsidR="0045269E" w:rsidRPr="00B47AC3">
        <w:rPr>
          <w:szCs w:val="24"/>
        </w:rPr>
        <w:t>PowerPoints</w:t>
      </w:r>
      <w:r w:rsidRPr="00B47AC3">
        <w:rPr>
          <w:szCs w:val="24"/>
        </w:rPr>
        <w:t xml:space="preserve"> that will be posted on D2L) on specific concepts and techniques; and discussion of broad conceptual or public issues in quantitative analysis, such as the tendency of findings to “fade” (Lehrer article), critical replication, the meaning of sports statistics, clinical trials and insider information, scientific and ethical issues in Big Data, and new developments in public health data analysis. </w:t>
      </w:r>
      <w:r w:rsidRPr="00B47AC3">
        <w:rPr>
          <w:b/>
          <w:bCs/>
          <w:szCs w:val="24"/>
        </w:rPr>
        <w:t xml:space="preserve">Guest speakers </w:t>
      </w:r>
      <w:r w:rsidR="00246865" w:rsidRPr="00B47AC3">
        <w:rPr>
          <w:b/>
          <w:bCs/>
          <w:szCs w:val="24"/>
        </w:rPr>
        <w:t>TBA</w:t>
      </w:r>
      <w:r w:rsidRPr="00B47AC3">
        <w:rPr>
          <w:b/>
          <w:bCs/>
          <w:szCs w:val="24"/>
        </w:rPr>
        <w:t xml:space="preserve"> and readings to be posted in </w:t>
      </w:r>
      <w:r w:rsidR="002319C0" w:rsidRPr="00B47AC3">
        <w:rPr>
          <w:b/>
          <w:bCs/>
          <w:szCs w:val="24"/>
        </w:rPr>
        <w:t>D2L</w:t>
      </w:r>
      <w:r w:rsidRPr="00B47AC3">
        <w:rPr>
          <w:b/>
          <w:bCs/>
          <w:szCs w:val="24"/>
        </w:rPr>
        <w:t>.</w:t>
      </w:r>
    </w:p>
    <w:p w14:paraId="25284EF4" w14:textId="3922027A" w:rsidR="00B905E2" w:rsidRPr="00B47AC3" w:rsidRDefault="00B905E2" w:rsidP="00B905E2">
      <w:pPr>
        <w:rPr>
          <w:b/>
          <w:szCs w:val="24"/>
        </w:rPr>
      </w:pPr>
      <w:r w:rsidRPr="00B47AC3">
        <w:rPr>
          <w:b/>
          <w:szCs w:val="24"/>
        </w:rPr>
        <w:lastRenderedPageBreak/>
        <w:t xml:space="preserve">D2L: the course uses the </w:t>
      </w:r>
      <w:r w:rsidR="00246865" w:rsidRPr="00B47AC3">
        <w:rPr>
          <w:b/>
          <w:bCs/>
          <w:szCs w:val="24"/>
        </w:rPr>
        <w:t>D2L</w:t>
      </w:r>
      <w:r w:rsidR="00246865" w:rsidRPr="00B47AC3">
        <w:rPr>
          <w:b/>
          <w:szCs w:val="24"/>
        </w:rPr>
        <w:t xml:space="preserve"> </w:t>
      </w:r>
      <w:r w:rsidRPr="00B47AC3">
        <w:rPr>
          <w:b/>
          <w:szCs w:val="24"/>
        </w:rPr>
        <w:t>site—please check for news</w:t>
      </w:r>
      <w:r w:rsidR="00246865" w:rsidRPr="00B47AC3">
        <w:rPr>
          <w:b/>
          <w:szCs w:val="24"/>
        </w:rPr>
        <w:t>. R</w:t>
      </w:r>
      <w:r w:rsidRPr="00B47AC3">
        <w:rPr>
          <w:b/>
          <w:szCs w:val="24"/>
        </w:rPr>
        <w:t xml:space="preserve">eadings and data sets will be posted in the modules (which match the weeks of the course), and you can see your grades there. The final exam will be submitted in a </w:t>
      </w:r>
      <w:r w:rsidR="00246865" w:rsidRPr="00B47AC3">
        <w:rPr>
          <w:b/>
          <w:bCs/>
          <w:szCs w:val="24"/>
        </w:rPr>
        <w:t>D2L</w:t>
      </w:r>
      <w:r w:rsidR="00246865" w:rsidRPr="00B47AC3">
        <w:rPr>
          <w:b/>
          <w:szCs w:val="24"/>
        </w:rPr>
        <w:t xml:space="preserve"> </w:t>
      </w:r>
      <w:r w:rsidRPr="00B47AC3">
        <w:rPr>
          <w:b/>
          <w:szCs w:val="24"/>
        </w:rPr>
        <w:t>drop</w:t>
      </w:r>
      <w:r w:rsidR="00246865" w:rsidRPr="00B47AC3">
        <w:rPr>
          <w:b/>
          <w:szCs w:val="24"/>
        </w:rPr>
        <w:t xml:space="preserve"> </w:t>
      </w:r>
      <w:r w:rsidRPr="00B47AC3">
        <w:rPr>
          <w:b/>
          <w:szCs w:val="24"/>
        </w:rPr>
        <w:t>box.</w:t>
      </w:r>
    </w:p>
    <w:p w14:paraId="25284EF5" w14:textId="77777777" w:rsidR="00B905E2" w:rsidRPr="004666A2" w:rsidRDefault="00B905E2" w:rsidP="00B905E2">
      <w:pPr>
        <w:rPr>
          <w:bCs/>
          <w:szCs w:val="24"/>
        </w:rPr>
      </w:pPr>
      <w:r w:rsidRPr="004666A2">
        <w:rPr>
          <w:bCs/>
          <w:szCs w:val="24"/>
        </w:rPr>
        <w:t>I would like to thank M</w:t>
      </w:r>
      <w:r w:rsidR="00817AF0" w:rsidRPr="004666A2">
        <w:rPr>
          <w:bCs/>
          <w:szCs w:val="24"/>
        </w:rPr>
        <w:t>r</w:t>
      </w:r>
      <w:r w:rsidRPr="004666A2">
        <w:rPr>
          <w:bCs/>
          <w:szCs w:val="24"/>
        </w:rPr>
        <w:t>. Henderson for allowing me to share his data set with the class.</w:t>
      </w:r>
    </w:p>
    <w:p w14:paraId="25284EF6" w14:textId="051C6571" w:rsidR="00B905E2" w:rsidRPr="00B47AC3" w:rsidRDefault="009D5C05" w:rsidP="00856799">
      <w:pPr>
        <w:rPr>
          <w:b/>
          <w:szCs w:val="24"/>
        </w:rPr>
      </w:pPr>
      <w:r w:rsidRPr="00B47AC3">
        <w:rPr>
          <w:b/>
          <w:szCs w:val="24"/>
        </w:rPr>
        <w:t>SCHEDULE</w:t>
      </w:r>
    </w:p>
    <w:p w14:paraId="25284EF7" w14:textId="77777777" w:rsidR="00B905E2" w:rsidRPr="00B47AC3" w:rsidRDefault="00B905E2" w:rsidP="00B905E2">
      <w:pPr>
        <w:rPr>
          <w:b/>
          <w:szCs w:val="24"/>
        </w:rPr>
      </w:pPr>
      <w:r w:rsidRPr="00B47AC3">
        <w:rPr>
          <w:b/>
          <w:szCs w:val="24"/>
        </w:rPr>
        <w:t xml:space="preserve">WEEK ONE: MODULE </w:t>
      </w:r>
      <w:r w:rsidR="00DF0B66" w:rsidRPr="00B47AC3">
        <w:rPr>
          <w:b/>
          <w:szCs w:val="24"/>
        </w:rPr>
        <w:t>1</w:t>
      </w:r>
      <w:r w:rsidRPr="00B47AC3">
        <w:rPr>
          <w:b/>
          <w:szCs w:val="24"/>
        </w:rPr>
        <w:t>: VARIABLES</w:t>
      </w:r>
      <w:r w:rsidR="00AF3039" w:rsidRPr="00B47AC3">
        <w:rPr>
          <w:b/>
          <w:szCs w:val="24"/>
        </w:rPr>
        <w:t xml:space="preserve"> AND DATA</w:t>
      </w:r>
      <w:r w:rsidRPr="00B47AC3">
        <w:rPr>
          <w:b/>
          <w:szCs w:val="24"/>
        </w:rPr>
        <w:t>.</w:t>
      </w:r>
    </w:p>
    <w:p w14:paraId="25284EF8" w14:textId="1EE9DE2C" w:rsidR="00B905E2" w:rsidRPr="00B47AC3" w:rsidRDefault="00B905E2" w:rsidP="00B905E2">
      <w:pPr>
        <w:rPr>
          <w:szCs w:val="24"/>
        </w:rPr>
      </w:pPr>
      <w:r w:rsidRPr="00B47AC3">
        <w:rPr>
          <w:b/>
          <w:szCs w:val="24"/>
        </w:rPr>
        <w:t xml:space="preserve">Reading: </w:t>
      </w:r>
      <w:r w:rsidR="00817AF0" w:rsidRPr="00B47AC3">
        <w:rPr>
          <w:b/>
          <w:szCs w:val="24"/>
        </w:rPr>
        <w:t xml:space="preserve">Garner Part One. </w:t>
      </w:r>
      <w:r w:rsidR="00AF3039" w:rsidRPr="00B47AC3">
        <w:rPr>
          <w:szCs w:val="24"/>
        </w:rPr>
        <w:t>Diez, Chapter 1, Secti</w:t>
      </w:r>
      <w:r w:rsidR="00C21F75" w:rsidRPr="00B47AC3">
        <w:rPr>
          <w:szCs w:val="24"/>
        </w:rPr>
        <w:t xml:space="preserve">ons 1.1-1.6. </w:t>
      </w:r>
      <w:proofErr w:type="spellStart"/>
      <w:r w:rsidR="00DF0B66" w:rsidRPr="00B47AC3">
        <w:rPr>
          <w:szCs w:val="24"/>
        </w:rPr>
        <w:t>Anyon</w:t>
      </w:r>
      <w:proofErr w:type="spellEnd"/>
      <w:r w:rsidR="00DF0B66" w:rsidRPr="00B47AC3">
        <w:rPr>
          <w:szCs w:val="24"/>
        </w:rPr>
        <w:t xml:space="preserve"> (on </w:t>
      </w:r>
      <w:r w:rsidR="00E761B4">
        <w:rPr>
          <w:szCs w:val="24"/>
        </w:rPr>
        <w:t>D2L</w:t>
      </w:r>
      <w:r w:rsidR="00DF0B66" w:rsidRPr="00B47AC3">
        <w:rPr>
          <w:szCs w:val="24"/>
        </w:rPr>
        <w:t>—about learning math</w:t>
      </w:r>
      <w:r w:rsidR="00C21F75" w:rsidRPr="00B47AC3">
        <w:rPr>
          <w:szCs w:val="24"/>
        </w:rPr>
        <w:t>—this is an article in the sociology of education that analyzes different ways of teaching math, contrasting rote learning to interactive and exploratory methods</w:t>
      </w:r>
      <w:r w:rsidR="00DF0B66" w:rsidRPr="00B47AC3">
        <w:rPr>
          <w:szCs w:val="24"/>
        </w:rPr>
        <w:t>)</w:t>
      </w:r>
      <w:r w:rsidR="00E761B4">
        <w:rPr>
          <w:szCs w:val="24"/>
        </w:rPr>
        <w:t>.</w:t>
      </w:r>
    </w:p>
    <w:p w14:paraId="25284EF9" w14:textId="555A94F5" w:rsidR="00B905E2" w:rsidRPr="00B47AC3" w:rsidRDefault="00123E09" w:rsidP="00B905E2">
      <w:pPr>
        <w:rPr>
          <w:szCs w:val="24"/>
        </w:rPr>
      </w:pPr>
      <w:r w:rsidRPr="00B47AC3">
        <w:rPr>
          <w:szCs w:val="24"/>
        </w:rPr>
        <w:t>Tuesday</w:t>
      </w:r>
      <w:r w:rsidR="00B905E2" w:rsidRPr="00B47AC3">
        <w:rPr>
          <w:szCs w:val="24"/>
        </w:rPr>
        <w:t xml:space="preserve">, </w:t>
      </w:r>
      <w:r w:rsidRPr="00B47AC3">
        <w:rPr>
          <w:szCs w:val="24"/>
        </w:rPr>
        <w:t>April 2</w:t>
      </w:r>
      <w:r w:rsidR="00B905E2" w:rsidRPr="00B47AC3">
        <w:rPr>
          <w:szCs w:val="24"/>
        </w:rPr>
        <w:t>: Course introduction. Course purpose and learning goals. Variables. Independent and dependent variables. Levels of measurement. Categoric and continuous</w:t>
      </w:r>
      <w:r w:rsidR="00AF3039" w:rsidRPr="00B47AC3">
        <w:rPr>
          <w:szCs w:val="24"/>
        </w:rPr>
        <w:t xml:space="preserve">/numerical </w:t>
      </w:r>
      <w:r w:rsidR="00B905E2" w:rsidRPr="00B47AC3">
        <w:rPr>
          <w:szCs w:val="24"/>
        </w:rPr>
        <w:t xml:space="preserve">variables. </w:t>
      </w:r>
      <w:r w:rsidR="00AF3039" w:rsidRPr="00B47AC3">
        <w:rPr>
          <w:szCs w:val="24"/>
        </w:rPr>
        <w:t>Proportions and rates. Using SPSS and lab introduction.</w:t>
      </w:r>
    </w:p>
    <w:p w14:paraId="25284EFA" w14:textId="2386D271" w:rsidR="00B905E2" w:rsidRPr="00B47AC3" w:rsidRDefault="00123E09" w:rsidP="00B905E2">
      <w:pPr>
        <w:rPr>
          <w:szCs w:val="24"/>
        </w:rPr>
      </w:pPr>
      <w:r w:rsidRPr="00B47AC3">
        <w:rPr>
          <w:szCs w:val="24"/>
        </w:rPr>
        <w:t>Thursday</w:t>
      </w:r>
      <w:r w:rsidR="00B905E2" w:rsidRPr="00B47AC3">
        <w:rPr>
          <w:szCs w:val="24"/>
        </w:rPr>
        <w:t xml:space="preserve">, </w:t>
      </w:r>
      <w:r w:rsidRPr="00B47AC3">
        <w:rPr>
          <w:szCs w:val="24"/>
        </w:rPr>
        <w:t>April 4</w:t>
      </w:r>
      <w:r w:rsidR="00B905E2" w:rsidRPr="00B47AC3">
        <w:rPr>
          <w:b/>
          <w:szCs w:val="24"/>
        </w:rPr>
        <w:t xml:space="preserve">: </w:t>
      </w:r>
      <w:r w:rsidR="00AF3039" w:rsidRPr="00B47AC3">
        <w:rPr>
          <w:szCs w:val="24"/>
        </w:rPr>
        <w:t xml:space="preserve">Populations and samples. Describing variable distributions. </w:t>
      </w:r>
      <w:r w:rsidR="00DF0B66" w:rsidRPr="00B47AC3">
        <w:rPr>
          <w:szCs w:val="24"/>
        </w:rPr>
        <w:t>Frequencies</w:t>
      </w:r>
      <w:r w:rsidR="00EF5F54">
        <w:rPr>
          <w:szCs w:val="24"/>
        </w:rPr>
        <w:t>.</w:t>
      </w:r>
      <w:r w:rsidR="00DF0B66" w:rsidRPr="00B47AC3">
        <w:rPr>
          <w:szCs w:val="24"/>
        </w:rPr>
        <w:t xml:space="preserve"> </w:t>
      </w:r>
      <w:r w:rsidR="00EF5F54">
        <w:rPr>
          <w:szCs w:val="24"/>
        </w:rPr>
        <w:t>C</w:t>
      </w:r>
      <w:r w:rsidR="00DF0B66" w:rsidRPr="00B47AC3">
        <w:rPr>
          <w:szCs w:val="24"/>
        </w:rPr>
        <w:t>ounting the number of cases for a category</w:t>
      </w:r>
      <w:r w:rsidR="00EF5F54">
        <w:rPr>
          <w:szCs w:val="24"/>
        </w:rPr>
        <w:t>.</w:t>
      </w:r>
      <w:r w:rsidR="00DF0B66" w:rsidRPr="00B47AC3">
        <w:rPr>
          <w:szCs w:val="24"/>
        </w:rPr>
        <w:t xml:space="preserve"> </w:t>
      </w:r>
      <w:r w:rsidR="00AF3039" w:rsidRPr="00B47AC3">
        <w:rPr>
          <w:szCs w:val="24"/>
        </w:rPr>
        <w:t xml:space="preserve">Data files. </w:t>
      </w:r>
    </w:p>
    <w:p w14:paraId="25284EFB" w14:textId="06441092" w:rsidR="00B905E2" w:rsidRPr="00B47AC3" w:rsidRDefault="00B905E2" w:rsidP="00B905E2">
      <w:pPr>
        <w:rPr>
          <w:szCs w:val="24"/>
        </w:rPr>
      </w:pPr>
      <w:r w:rsidRPr="00B47AC3">
        <w:rPr>
          <w:b/>
          <w:szCs w:val="24"/>
        </w:rPr>
        <w:t xml:space="preserve">WEEK TWO: MODULE </w:t>
      </w:r>
      <w:r w:rsidR="00DF0B66" w:rsidRPr="00B47AC3">
        <w:rPr>
          <w:b/>
          <w:szCs w:val="24"/>
        </w:rPr>
        <w:t>2</w:t>
      </w:r>
      <w:r w:rsidRPr="00B47AC3">
        <w:rPr>
          <w:b/>
          <w:szCs w:val="24"/>
        </w:rPr>
        <w:t xml:space="preserve">: DESCRIBING </w:t>
      </w:r>
      <w:r w:rsidR="00DF0B66" w:rsidRPr="00B47AC3">
        <w:rPr>
          <w:b/>
          <w:szCs w:val="24"/>
        </w:rPr>
        <w:t xml:space="preserve">VARIABLE </w:t>
      </w:r>
      <w:r w:rsidRPr="00B47AC3">
        <w:rPr>
          <w:b/>
          <w:szCs w:val="24"/>
        </w:rPr>
        <w:t>DISTRIBUTIONS</w:t>
      </w:r>
      <w:r w:rsidRPr="00B47AC3">
        <w:rPr>
          <w:szCs w:val="24"/>
        </w:rPr>
        <w:t xml:space="preserve">. </w:t>
      </w:r>
    </w:p>
    <w:p w14:paraId="25284EFC" w14:textId="34CEE348" w:rsidR="00B905E2" w:rsidRPr="00B47AC3" w:rsidRDefault="00B905E2" w:rsidP="00B905E2">
      <w:pPr>
        <w:rPr>
          <w:szCs w:val="24"/>
        </w:rPr>
      </w:pPr>
      <w:r w:rsidRPr="00B47AC3">
        <w:rPr>
          <w:b/>
          <w:szCs w:val="24"/>
        </w:rPr>
        <w:t xml:space="preserve">Reading: </w:t>
      </w:r>
      <w:r w:rsidR="00817AF0" w:rsidRPr="00B47AC3">
        <w:rPr>
          <w:b/>
          <w:szCs w:val="24"/>
        </w:rPr>
        <w:t xml:space="preserve">Garner Part Two. </w:t>
      </w:r>
      <w:r w:rsidR="00AF3039" w:rsidRPr="00B47AC3">
        <w:rPr>
          <w:szCs w:val="24"/>
        </w:rPr>
        <w:t>Diez, 1.6-</w:t>
      </w:r>
      <w:r w:rsidR="00817AF0" w:rsidRPr="00B47AC3">
        <w:rPr>
          <w:szCs w:val="24"/>
        </w:rPr>
        <w:t>1.6.3.</w:t>
      </w:r>
    </w:p>
    <w:p w14:paraId="25284EFD" w14:textId="0BE8A1A2" w:rsidR="00B905E2" w:rsidRPr="00B47AC3" w:rsidRDefault="00123E09" w:rsidP="00B905E2">
      <w:pPr>
        <w:rPr>
          <w:szCs w:val="24"/>
        </w:rPr>
      </w:pPr>
      <w:r w:rsidRPr="00B47AC3">
        <w:rPr>
          <w:szCs w:val="24"/>
        </w:rPr>
        <w:t>Tuesday</w:t>
      </w:r>
      <w:r w:rsidR="00B905E2" w:rsidRPr="00B47AC3">
        <w:rPr>
          <w:szCs w:val="24"/>
        </w:rPr>
        <w:t xml:space="preserve">, </w:t>
      </w:r>
      <w:r w:rsidR="00F054A3">
        <w:rPr>
          <w:szCs w:val="24"/>
        </w:rPr>
        <w:t xml:space="preserve">April </w:t>
      </w:r>
      <w:r w:rsidRPr="00B47AC3">
        <w:rPr>
          <w:szCs w:val="24"/>
        </w:rPr>
        <w:t>9</w:t>
      </w:r>
      <w:r w:rsidR="00B905E2" w:rsidRPr="00B47AC3">
        <w:rPr>
          <w:szCs w:val="24"/>
        </w:rPr>
        <w:t xml:space="preserve">: </w:t>
      </w:r>
      <w:r w:rsidR="00DF0B66" w:rsidRPr="00B47AC3">
        <w:rPr>
          <w:szCs w:val="24"/>
        </w:rPr>
        <w:t xml:space="preserve">Measures of Central Tendency—means, medians, and modes. </w:t>
      </w:r>
      <w:r w:rsidR="00B905E2" w:rsidRPr="00B47AC3">
        <w:rPr>
          <w:szCs w:val="24"/>
        </w:rPr>
        <w:t>Reviewing levels of meas</w:t>
      </w:r>
      <w:r w:rsidR="003037DA" w:rsidRPr="00B47AC3">
        <w:rPr>
          <w:szCs w:val="24"/>
        </w:rPr>
        <w:t>urement and categoric/numerical</w:t>
      </w:r>
      <w:r w:rsidR="00B905E2" w:rsidRPr="00B47AC3">
        <w:rPr>
          <w:szCs w:val="24"/>
        </w:rPr>
        <w:t xml:space="preserve"> variables. Looking at frequency distributions and graphs (histograms, bar charts, box plots, etc.).</w:t>
      </w:r>
    </w:p>
    <w:p w14:paraId="25284EFE" w14:textId="77C66CAA" w:rsidR="00B905E2" w:rsidRPr="00B47AC3" w:rsidRDefault="00123E09" w:rsidP="00B905E2">
      <w:pPr>
        <w:rPr>
          <w:szCs w:val="24"/>
        </w:rPr>
      </w:pPr>
      <w:r w:rsidRPr="00B47AC3">
        <w:rPr>
          <w:szCs w:val="24"/>
        </w:rPr>
        <w:t>Thursday</w:t>
      </w:r>
      <w:r w:rsidR="00B905E2" w:rsidRPr="00B47AC3">
        <w:rPr>
          <w:szCs w:val="24"/>
        </w:rPr>
        <w:t xml:space="preserve">, </w:t>
      </w:r>
      <w:r w:rsidR="00F054A3">
        <w:rPr>
          <w:szCs w:val="24"/>
        </w:rPr>
        <w:t xml:space="preserve">April </w:t>
      </w:r>
      <w:r w:rsidRPr="00B47AC3">
        <w:rPr>
          <w:szCs w:val="24"/>
        </w:rPr>
        <w:t>11</w:t>
      </w:r>
      <w:r w:rsidR="00B905E2" w:rsidRPr="00B47AC3">
        <w:rPr>
          <w:szCs w:val="24"/>
        </w:rPr>
        <w:t xml:space="preserve">: </w:t>
      </w:r>
      <w:r w:rsidR="00DF0B66" w:rsidRPr="00B47AC3">
        <w:rPr>
          <w:szCs w:val="24"/>
        </w:rPr>
        <w:t xml:space="preserve">Variability; graphs; histograms; shapes of distributions; normal and not so normal. </w:t>
      </w:r>
      <w:r w:rsidR="00B905E2" w:rsidRPr="00B47AC3">
        <w:rPr>
          <w:szCs w:val="24"/>
        </w:rPr>
        <w:t>Measures of Central Tendency (mean; median; mode); continued.</w:t>
      </w:r>
    </w:p>
    <w:p w14:paraId="25284EFF" w14:textId="77777777" w:rsidR="00B905E2" w:rsidRPr="00B47AC3" w:rsidRDefault="00B905E2" w:rsidP="00B905E2">
      <w:pPr>
        <w:rPr>
          <w:b/>
          <w:szCs w:val="24"/>
        </w:rPr>
      </w:pPr>
      <w:r w:rsidRPr="00B47AC3">
        <w:rPr>
          <w:b/>
          <w:szCs w:val="24"/>
        </w:rPr>
        <w:t xml:space="preserve">WEEK THREE: MODULE 3: </w:t>
      </w:r>
      <w:r w:rsidR="00DF0B66" w:rsidRPr="00B47AC3">
        <w:rPr>
          <w:b/>
          <w:szCs w:val="24"/>
        </w:rPr>
        <w:t xml:space="preserve">MORE ON VARIABILITY. </w:t>
      </w:r>
    </w:p>
    <w:p w14:paraId="25284F00" w14:textId="1243BAAF" w:rsidR="00B905E2" w:rsidRPr="00B47AC3" w:rsidRDefault="00B905E2" w:rsidP="00B905E2">
      <w:pPr>
        <w:rPr>
          <w:b/>
          <w:szCs w:val="24"/>
        </w:rPr>
      </w:pPr>
      <w:r w:rsidRPr="00B47AC3">
        <w:rPr>
          <w:b/>
          <w:szCs w:val="24"/>
        </w:rPr>
        <w:t>Reading:</w:t>
      </w:r>
      <w:r w:rsidR="00817AF0" w:rsidRPr="00B47AC3">
        <w:rPr>
          <w:b/>
          <w:szCs w:val="24"/>
        </w:rPr>
        <w:t xml:space="preserve"> Garner Chapter 5. </w:t>
      </w:r>
      <w:r w:rsidR="00817AF0" w:rsidRPr="00B47AC3">
        <w:rPr>
          <w:szCs w:val="24"/>
        </w:rPr>
        <w:t>Diez, 1.6.5-1.6.6.</w:t>
      </w:r>
    </w:p>
    <w:p w14:paraId="25284F01" w14:textId="0EAA130E" w:rsidR="00B905E2" w:rsidRPr="00B47AC3" w:rsidRDefault="00123E09" w:rsidP="00B905E2">
      <w:pPr>
        <w:rPr>
          <w:szCs w:val="24"/>
        </w:rPr>
      </w:pPr>
      <w:r w:rsidRPr="00B47AC3">
        <w:rPr>
          <w:szCs w:val="24"/>
        </w:rPr>
        <w:t>Tuesday</w:t>
      </w:r>
      <w:r w:rsidR="00B905E2" w:rsidRPr="00B47AC3">
        <w:rPr>
          <w:szCs w:val="24"/>
        </w:rPr>
        <w:t xml:space="preserve">, </w:t>
      </w:r>
      <w:r w:rsidR="00F054A3">
        <w:rPr>
          <w:szCs w:val="24"/>
        </w:rPr>
        <w:t xml:space="preserve">April </w:t>
      </w:r>
      <w:r w:rsidRPr="00B47AC3">
        <w:rPr>
          <w:szCs w:val="24"/>
        </w:rPr>
        <w:t>16</w:t>
      </w:r>
      <w:r w:rsidR="00B905E2" w:rsidRPr="00B47AC3">
        <w:rPr>
          <w:szCs w:val="24"/>
        </w:rPr>
        <w:t xml:space="preserve">: </w:t>
      </w:r>
      <w:r w:rsidR="00DF0B66" w:rsidRPr="00B47AC3">
        <w:rPr>
          <w:szCs w:val="24"/>
        </w:rPr>
        <w:t>Variability (aka m</w:t>
      </w:r>
      <w:r w:rsidR="00B905E2" w:rsidRPr="00B47AC3">
        <w:rPr>
          <w:szCs w:val="24"/>
        </w:rPr>
        <w:t>easures of dispersion</w:t>
      </w:r>
      <w:r w:rsidR="00DF0B66" w:rsidRPr="00B47AC3">
        <w:rPr>
          <w:szCs w:val="24"/>
        </w:rPr>
        <w:t xml:space="preserve">); variance and </w:t>
      </w:r>
      <w:r w:rsidR="00B905E2" w:rsidRPr="00B47AC3">
        <w:rPr>
          <w:szCs w:val="24"/>
        </w:rPr>
        <w:t>standard deviation.</w:t>
      </w:r>
    </w:p>
    <w:p w14:paraId="25284F03" w14:textId="53F138B2" w:rsidR="00B905E2" w:rsidRPr="00B47AC3" w:rsidRDefault="00123E09" w:rsidP="00B905E2">
      <w:pPr>
        <w:rPr>
          <w:szCs w:val="24"/>
        </w:rPr>
      </w:pPr>
      <w:r w:rsidRPr="00B47AC3">
        <w:rPr>
          <w:szCs w:val="24"/>
        </w:rPr>
        <w:t>Thursday</w:t>
      </w:r>
      <w:r w:rsidR="00B905E2" w:rsidRPr="00B47AC3">
        <w:rPr>
          <w:szCs w:val="24"/>
        </w:rPr>
        <w:t xml:space="preserve">, </w:t>
      </w:r>
      <w:r w:rsidR="00F054A3">
        <w:rPr>
          <w:szCs w:val="24"/>
        </w:rPr>
        <w:t xml:space="preserve">April </w:t>
      </w:r>
      <w:r w:rsidR="00B905E2" w:rsidRPr="00B47AC3">
        <w:rPr>
          <w:szCs w:val="24"/>
        </w:rPr>
        <w:t>1</w:t>
      </w:r>
      <w:r w:rsidRPr="00B47AC3">
        <w:rPr>
          <w:szCs w:val="24"/>
        </w:rPr>
        <w:t>8</w:t>
      </w:r>
      <w:r w:rsidR="00B905E2" w:rsidRPr="00B47AC3">
        <w:rPr>
          <w:szCs w:val="24"/>
        </w:rPr>
        <w:t xml:space="preserve">: </w:t>
      </w:r>
      <w:r w:rsidR="00477E1A" w:rsidRPr="00B47AC3">
        <w:rPr>
          <w:szCs w:val="24"/>
        </w:rPr>
        <w:t xml:space="preserve">Variability: </w:t>
      </w:r>
      <w:r w:rsidR="00B905E2" w:rsidRPr="00B47AC3">
        <w:rPr>
          <w:szCs w:val="24"/>
        </w:rPr>
        <w:t xml:space="preserve">Z-scores. </w:t>
      </w:r>
      <w:r w:rsidR="00477E1A" w:rsidRPr="00B47AC3">
        <w:rPr>
          <w:szCs w:val="24"/>
        </w:rPr>
        <w:t xml:space="preserve">Box plots. Maps. LN transformation. </w:t>
      </w:r>
    </w:p>
    <w:p w14:paraId="25284F04" w14:textId="77777777" w:rsidR="00EE0542" w:rsidRPr="00B47AC3" w:rsidRDefault="00B905E2" w:rsidP="00EE0542">
      <w:pPr>
        <w:rPr>
          <w:b/>
          <w:szCs w:val="24"/>
        </w:rPr>
      </w:pPr>
      <w:r w:rsidRPr="00B47AC3">
        <w:rPr>
          <w:b/>
          <w:szCs w:val="24"/>
        </w:rPr>
        <w:t xml:space="preserve">WEEK FOUR: MODULE 4: </w:t>
      </w:r>
      <w:r w:rsidR="00EE0542" w:rsidRPr="00B47AC3">
        <w:rPr>
          <w:b/>
          <w:szCs w:val="24"/>
        </w:rPr>
        <w:t xml:space="preserve">(LINEAR) REGRESSION ANALYSIS: CORRELATION; THE OLS REGRESSION LINE; SCATTER PLOTS. </w:t>
      </w:r>
    </w:p>
    <w:p w14:paraId="25284F05" w14:textId="45577BD7" w:rsidR="00EE0542" w:rsidRPr="00B47AC3" w:rsidRDefault="00EE0542" w:rsidP="00EE0542">
      <w:pPr>
        <w:rPr>
          <w:szCs w:val="24"/>
        </w:rPr>
      </w:pPr>
      <w:r w:rsidRPr="00B47AC3">
        <w:rPr>
          <w:b/>
          <w:szCs w:val="24"/>
        </w:rPr>
        <w:t xml:space="preserve">Reading: </w:t>
      </w:r>
      <w:r w:rsidR="00817AF0" w:rsidRPr="00B47AC3">
        <w:rPr>
          <w:b/>
          <w:szCs w:val="24"/>
        </w:rPr>
        <w:t xml:space="preserve">Garner, </w:t>
      </w:r>
      <w:r w:rsidR="007D576E">
        <w:rPr>
          <w:b/>
          <w:szCs w:val="24"/>
        </w:rPr>
        <w:t xml:space="preserve">Part Four, </w:t>
      </w:r>
      <w:r w:rsidR="00817AF0" w:rsidRPr="00B47AC3">
        <w:rPr>
          <w:b/>
          <w:szCs w:val="24"/>
        </w:rPr>
        <w:t xml:space="preserve">Chapter 8. </w:t>
      </w:r>
      <w:r w:rsidRPr="00B47AC3">
        <w:rPr>
          <w:szCs w:val="24"/>
        </w:rPr>
        <w:t>Diez, Chapter 7.</w:t>
      </w:r>
      <w:r w:rsidR="00791AF2" w:rsidRPr="00B47AC3">
        <w:rPr>
          <w:szCs w:val="24"/>
        </w:rPr>
        <w:t xml:space="preserve"> On </w:t>
      </w:r>
      <w:r w:rsidR="00DE3016">
        <w:rPr>
          <w:szCs w:val="24"/>
        </w:rPr>
        <w:t>D2L</w:t>
      </w:r>
      <w:r w:rsidR="00791AF2" w:rsidRPr="00B47AC3">
        <w:rPr>
          <w:szCs w:val="24"/>
        </w:rPr>
        <w:t xml:space="preserve">: Joseph </w:t>
      </w:r>
      <w:proofErr w:type="spellStart"/>
      <w:r w:rsidR="00791AF2" w:rsidRPr="00B47AC3">
        <w:rPr>
          <w:szCs w:val="24"/>
        </w:rPr>
        <w:t>DiGrazia</w:t>
      </w:r>
      <w:proofErr w:type="spellEnd"/>
      <w:r w:rsidR="00791AF2" w:rsidRPr="00B47AC3">
        <w:rPr>
          <w:szCs w:val="24"/>
        </w:rPr>
        <w:t>: “The Social Determinants of Conspiratorial Ideation.” Where</w:t>
      </w:r>
      <w:r w:rsidRPr="00B47AC3">
        <w:rPr>
          <w:szCs w:val="24"/>
        </w:rPr>
        <w:t xml:space="preserve"> are people most inclined to Google-search conspiracy theories?</w:t>
      </w:r>
    </w:p>
    <w:p w14:paraId="25284F06" w14:textId="59BD85BE" w:rsidR="00EE0542" w:rsidRPr="00B47AC3" w:rsidRDefault="00EE0542" w:rsidP="00EE0542">
      <w:pPr>
        <w:rPr>
          <w:szCs w:val="24"/>
        </w:rPr>
      </w:pPr>
      <w:r w:rsidRPr="00B47AC3">
        <w:rPr>
          <w:szCs w:val="24"/>
        </w:rPr>
        <w:lastRenderedPageBreak/>
        <w:t>Tuesday</w:t>
      </w:r>
      <w:r w:rsidR="00C72A06">
        <w:rPr>
          <w:szCs w:val="24"/>
        </w:rPr>
        <w:t>,</w:t>
      </w:r>
      <w:r w:rsidRPr="00B47AC3">
        <w:rPr>
          <w:szCs w:val="24"/>
        </w:rPr>
        <w:t xml:space="preserve"> April 23</w:t>
      </w:r>
      <w:r w:rsidR="00DE3016">
        <w:rPr>
          <w:szCs w:val="24"/>
        </w:rPr>
        <w:t xml:space="preserve">: </w:t>
      </w:r>
      <w:r w:rsidRPr="00B47AC3">
        <w:rPr>
          <w:szCs w:val="24"/>
        </w:rPr>
        <w:t xml:space="preserve">Bivariate relationships for numerical variables. Understanding correlation and regression in terms of Z scores; how do the Z scores of two variables “line up”? Scatter plots. </w:t>
      </w:r>
    </w:p>
    <w:p w14:paraId="25284F08" w14:textId="5B6E4A32" w:rsidR="00EE0542" w:rsidRPr="00B47AC3" w:rsidRDefault="00587EF1" w:rsidP="00477E1A">
      <w:pPr>
        <w:rPr>
          <w:szCs w:val="24"/>
        </w:rPr>
      </w:pPr>
      <w:r w:rsidRPr="00B47AC3">
        <w:rPr>
          <w:szCs w:val="24"/>
        </w:rPr>
        <w:t>Thursday, April 25</w:t>
      </w:r>
      <w:r w:rsidR="00C72A06">
        <w:rPr>
          <w:szCs w:val="24"/>
        </w:rPr>
        <w:t>:</w:t>
      </w:r>
      <w:r w:rsidRPr="00B47AC3">
        <w:rPr>
          <w:szCs w:val="24"/>
        </w:rPr>
        <w:t xml:space="preserve"> The meaning of R-squared. Interpreting</w:t>
      </w:r>
      <w:r w:rsidR="00EE0542" w:rsidRPr="00B47AC3">
        <w:rPr>
          <w:szCs w:val="24"/>
        </w:rPr>
        <w:t xml:space="preserve"> place</w:t>
      </w:r>
      <w:r w:rsidR="00C72A06">
        <w:rPr>
          <w:szCs w:val="24"/>
        </w:rPr>
        <w:t>-</w:t>
      </w:r>
      <w:r w:rsidR="00EE0542" w:rsidRPr="00B47AC3">
        <w:rPr>
          <w:szCs w:val="24"/>
        </w:rPr>
        <w:t xml:space="preserve">level data. The pleasures and pitfalls of place-level data. </w:t>
      </w:r>
      <w:r w:rsidR="00791AF2" w:rsidRPr="00B47AC3">
        <w:rPr>
          <w:szCs w:val="24"/>
        </w:rPr>
        <w:t xml:space="preserve">(Discussion of the </w:t>
      </w:r>
      <w:proofErr w:type="spellStart"/>
      <w:r w:rsidR="00791AF2" w:rsidRPr="00B47AC3">
        <w:rPr>
          <w:szCs w:val="24"/>
        </w:rPr>
        <w:t>DiGrazia</w:t>
      </w:r>
      <w:proofErr w:type="spellEnd"/>
      <w:r w:rsidR="00791AF2" w:rsidRPr="00B47AC3">
        <w:rPr>
          <w:szCs w:val="24"/>
        </w:rPr>
        <w:t xml:space="preserve"> article</w:t>
      </w:r>
      <w:r w:rsidR="00C72A06">
        <w:rPr>
          <w:szCs w:val="24"/>
        </w:rPr>
        <w:t>.</w:t>
      </w:r>
      <w:r w:rsidR="00791AF2" w:rsidRPr="00B47AC3">
        <w:rPr>
          <w:szCs w:val="24"/>
        </w:rPr>
        <w:t>)</w:t>
      </w:r>
    </w:p>
    <w:p w14:paraId="25284F09" w14:textId="3121525B" w:rsidR="00B905E2" w:rsidRPr="00B47AC3" w:rsidRDefault="00B905E2" w:rsidP="00B905E2">
      <w:pPr>
        <w:rPr>
          <w:b/>
          <w:szCs w:val="24"/>
        </w:rPr>
      </w:pPr>
      <w:r w:rsidRPr="00B47AC3">
        <w:rPr>
          <w:b/>
          <w:szCs w:val="24"/>
        </w:rPr>
        <w:t xml:space="preserve">WEEK FIVE: MODULE 5: </w:t>
      </w:r>
      <w:r w:rsidR="00EE0542" w:rsidRPr="00B47AC3">
        <w:rPr>
          <w:b/>
          <w:szCs w:val="24"/>
        </w:rPr>
        <w:t xml:space="preserve">STATISTICAL INFERENCE: </w:t>
      </w:r>
      <w:r w:rsidRPr="00B47AC3">
        <w:rPr>
          <w:b/>
          <w:szCs w:val="24"/>
        </w:rPr>
        <w:t xml:space="preserve">SAMPLING AND STATISTICAL SIGNIFICANCE. </w:t>
      </w:r>
    </w:p>
    <w:p w14:paraId="25284F0A" w14:textId="77023C2E" w:rsidR="00B905E2" w:rsidRPr="00B47AC3" w:rsidRDefault="00B905E2" w:rsidP="00B905E2">
      <w:pPr>
        <w:rPr>
          <w:szCs w:val="24"/>
        </w:rPr>
      </w:pPr>
      <w:r w:rsidRPr="00B47AC3">
        <w:rPr>
          <w:b/>
          <w:szCs w:val="24"/>
        </w:rPr>
        <w:t xml:space="preserve">Reading: </w:t>
      </w:r>
      <w:r w:rsidR="00817AF0" w:rsidRPr="00B47AC3">
        <w:rPr>
          <w:b/>
          <w:szCs w:val="24"/>
        </w:rPr>
        <w:t xml:space="preserve">Garner, Part Two, Chapter 6. </w:t>
      </w:r>
      <w:r w:rsidR="00EE0542" w:rsidRPr="00B47AC3">
        <w:rPr>
          <w:szCs w:val="24"/>
        </w:rPr>
        <w:t xml:space="preserve">Chapters 2, 3, and especially 4 in Diez. </w:t>
      </w:r>
      <w:r w:rsidR="000D53B3" w:rsidRPr="00B47AC3">
        <w:rPr>
          <w:szCs w:val="24"/>
        </w:rPr>
        <w:t xml:space="preserve">Chapter 4 is required; Chapter 2 if you like math a lot; </w:t>
      </w:r>
      <w:r w:rsidR="00791AF2" w:rsidRPr="00B47AC3">
        <w:rPr>
          <w:szCs w:val="24"/>
        </w:rPr>
        <w:t>Chapter 3 is high</w:t>
      </w:r>
      <w:r w:rsidR="00C21F75" w:rsidRPr="00B47AC3">
        <w:rPr>
          <w:szCs w:val="24"/>
        </w:rPr>
        <w:t>ly</w:t>
      </w:r>
      <w:r w:rsidR="00817AF0" w:rsidRPr="00B47AC3">
        <w:rPr>
          <w:szCs w:val="24"/>
        </w:rPr>
        <w:t xml:space="preserve"> recommended. </w:t>
      </w:r>
      <w:r w:rsidR="00EE0542" w:rsidRPr="00B47AC3">
        <w:rPr>
          <w:szCs w:val="24"/>
        </w:rPr>
        <w:t xml:space="preserve">Wheelan has a very helpful discussion of statistical inference in chapters 5-10. </w:t>
      </w:r>
      <w:r w:rsidR="00310DAD" w:rsidRPr="00B47AC3">
        <w:rPr>
          <w:szCs w:val="24"/>
        </w:rPr>
        <w:t>D2</w:t>
      </w:r>
      <w:r w:rsidR="007D576E">
        <w:rPr>
          <w:szCs w:val="24"/>
        </w:rPr>
        <w:t>L</w:t>
      </w:r>
      <w:r w:rsidR="00310DAD" w:rsidRPr="00B47AC3">
        <w:rPr>
          <w:szCs w:val="24"/>
        </w:rPr>
        <w:t xml:space="preserve"> materials on fading findings and replication issues.</w:t>
      </w:r>
    </w:p>
    <w:p w14:paraId="25284F0B" w14:textId="55E5C37D" w:rsidR="00B905E2" w:rsidRPr="00B47AC3" w:rsidRDefault="00123E09" w:rsidP="00B905E2">
      <w:pPr>
        <w:rPr>
          <w:szCs w:val="24"/>
        </w:rPr>
      </w:pPr>
      <w:r w:rsidRPr="00B47AC3">
        <w:rPr>
          <w:szCs w:val="24"/>
        </w:rPr>
        <w:t>Tuesday</w:t>
      </w:r>
      <w:r w:rsidR="00B905E2" w:rsidRPr="00B47AC3">
        <w:rPr>
          <w:szCs w:val="24"/>
        </w:rPr>
        <w:t xml:space="preserve">, </w:t>
      </w:r>
      <w:r w:rsidR="00491E14">
        <w:rPr>
          <w:szCs w:val="24"/>
        </w:rPr>
        <w:t xml:space="preserve">April </w:t>
      </w:r>
      <w:r w:rsidRPr="00B47AC3">
        <w:rPr>
          <w:szCs w:val="24"/>
        </w:rPr>
        <w:t>30</w:t>
      </w:r>
      <w:r w:rsidR="00B905E2" w:rsidRPr="00B47AC3">
        <w:rPr>
          <w:szCs w:val="24"/>
        </w:rPr>
        <w:t xml:space="preserve">: Sampling; sampling distributions; sampling error. </w:t>
      </w:r>
    </w:p>
    <w:p w14:paraId="25284F0D" w14:textId="7028726C" w:rsidR="00B905E2" w:rsidRPr="00B47AC3" w:rsidRDefault="00123E09" w:rsidP="00B905E2">
      <w:pPr>
        <w:rPr>
          <w:szCs w:val="24"/>
        </w:rPr>
      </w:pPr>
      <w:r w:rsidRPr="00B47AC3">
        <w:rPr>
          <w:szCs w:val="24"/>
        </w:rPr>
        <w:t>Thursday</w:t>
      </w:r>
      <w:r w:rsidR="00B905E2" w:rsidRPr="00B47AC3">
        <w:rPr>
          <w:szCs w:val="24"/>
        </w:rPr>
        <w:t xml:space="preserve">, </w:t>
      </w:r>
      <w:r w:rsidR="00491E14">
        <w:rPr>
          <w:szCs w:val="24"/>
        </w:rPr>
        <w:t xml:space="preserve">May </w:t>
      </w:r>
      <w:r w:rsidRPr="00B47AC3">
        <w:rPr>
          <w:szCs w:val="24"/>
        </w:rPr>
        <w:t>2</w:t>
      </w:r>
      <w:r w:rsidR="00B905E2" w:rsidRPr="00B47AC3">
        <w:rPr>
          <w:szCs w:val="24"/>
        </w:rPr>
        <w:t xml:space="preserve">: </w:t>
      </w:r>
      <w:r w:rsidR="00491E14">
        <w:rPr>
          <w:szCs w:val="24"/>
        </w:rPr>
        <w:t>S</w:t>
      </w:r>
      <w:r w:rsidR="00B905E2" w:rsidRPr="00B47AC3">
        <w:rPr>
          <w:szCs w:val="24"/>
        </w:rPr>
        <w:t xml:space="preserve">tatistical significance; the null hypothesis and hypothesis testing. </w:t>
      </w:r>
    </w:p>
    <w:p w14:paraId="25284F0E" w14:textId="4083D321" w:rsidR="00B905E2" w:rsidRPr="00B47AC3" w:rsidRDefault="00B905E2" w:rsidP="00B905E2">
      <w:pPr>
        <w:rPr>
          <w:b/>
          <w:szCs w:val="24"/>
        </w:rPr>
      </w:pPr>
      <w:r w:rsidRPr="00B47AC3">
        <w:rPr>
          <w:b/>
          <w:szCs w:val="24"/>
        </w:rPr>
        <w:t xml:space="preserve">WEEK SIX: MODULE 6: </w:t>
      </w:r>
      <w:r w:rsidR="00EE0542" w:rsidRPr="00B47AC3">
        <w:rPr>
          <w:b/>
          <w:szCs w:val="24"/>
        </w:rPr>
        <w:t xml:space="preserve">INFERENCE CONTINUED: </w:t>
      </w:r>
      <w:r w:rsidRPr="00B47AC3">
        <w:rPr>
          <w:b/>
          <w:szCs w:val="24"/>
        </w:rPr>
        <w:t>COMPARING GROUP MEANS</w:t>
      </w:r>
      <w:r w:rsidR="00491E14">
        <w:rPr>
          <w:b/>
          <w:szCs w:val="24"/>
        </w:rPr>
        <w:t>.</w:t>
      </w:r>
    </w:p>
    <w:p w14:paraId="25284F0F" w14:textId="658E09F8" w:rsidR="00B905E2" w:rsidRPr="00B47AC3" w:rsidRDefault="00B905E2" w:rsidP="00B905E2">
      <w:pPr>
        <w:rPr>
          <w:b/>
          <w:szCs w:val="24"/>
        </w:rPr>
      </w:pPr>
      <w:r w:rsidRPr="00B47AC3">
        <w:rPr>
          <w:b/>
          <w:szCs w:val="24"/>
        </w:rPr>
        <w:t>Reading:</w:t>
      </w:r>
      <w:r w:rsidR="00817AF0" w:rsidRPr="00B47AC3">
        <w:rPr>
          <w:b/>
          <w:szCs w:val="24"/>
        </w:rPr>
        <w:t xml:space="preserve"> Garner, </w:t>
      </w:r>
      <w:r w:rsidR="00491E14">
        <w:rPr>
          <w:b/>
          <w:szCs w:val="24"/>
        </w:rPr>
        <w:t xml:space="preserve">Part Two, </w:t>
      </w:r>
      <w:r w:rsidR="00817AF0" w:rsidRPr="00B47AC3">
        <w:rPr>
          <w:b/>
          <w:szCs w:val="24"/>
        </w:rPr>
        <w:t>Chapter 7</w:t>
      </w:r>
      <w:r w:rsidR="00491E14">
        <w:rPr>
          <w:b/>
          <w:szCs w:val="24"/>
        </w:rPr>
        <w:t>; Garner, Part Four,</w:t>
      </w:r>
      <w:r w:rsidR="00817AF0" w:rsidRPr="00B47AC3">
        <w:rPr>
          <w:b/>
          <w:szCs w:val="24"/>
        </w:rPr>
        <w:t xml:space="preserve"> Chapter 9. </w:t>
      </w:r>
      <w:r w:rsidR="00817AF0" w:rsidRPr="00B47AC3">
        <w:rPr>
          <w:szCs w:val="24"/>
        </w:rPr>
        <w:t>Chapter 5 in Diez.</w:t>
      </w:r>
    </w:p>
    <w:p w14:paraId="25284F10" w14:textId="1685F806" w:rsidR="00B905E2" w:rsidRPr="00B47AC3" w:rsidRDefault="00123E09" w:rsidP="00B905E2">
      <w:pPr>
        <w:rPr>
          <w:szCs w:val="24"/>
        </w:rPr>
      </w:pPr>
      <w:r w:rsidRPr="00B47AC3">
        <w:rPr>
          <w:szCs w:val="24"/>
        </w:rPr>
        <w:t>Tuesday</w:t>
      </w:r>
      <w:r w:rsidR="00B905E2" w:rsidRPr="00B47AC3">
        <w:rPr>
          <w:szCs w:val="24"/>
        </w:rPr>
        <w:t xml:space="preserve">, </w:t>
      </w:r>
      <w:r w:rsidR="005E2573">
        <w:rPr>
          <w:szCs w:val="24"/>
        </w:rPr>
        <w:t>May 7:</w:t>
      </w:r>
      <w:r w:rsidR="00B905E2" w:rsidRPr="00B47AC3">
        <w:rPr>
          <w:szCs w:val="24"/>
        </w:rPr>
        <w:t xml:space="preserve"> One-Way ANOVA. </w:t>
      </w:r>
      <w:r w:rsidR="002F2938" w:rsidRPr="00B47AC3">
        <w:rPr>
          <w:b/>
          <w:szCs w:val="24"/>
        </w:rPr>
        <w:t>TAKE-HOME PROBLEM SET DUE</w:t>
      </w:r>
      <w:r w:rsidR="002F2938" w:rsidRPr="00B47AC3">
        <w:rPr>
          <w:szCs w:val="24"/>
        </w:rPr>
        <w:t>.</w:t>
      </w:r>
    </w:p>
    <w:p w14:paraId="25284F12" w14:textId="08679049" w:rsidR="00B905E2" w:rsidRPr="00B47AC3" w:rsidRDefault="00123E09" w:rsidP="00B905E2">
      <w:pPr>
        <w:rPr>
          <w:szCs w:val="24"/>
        </w:rPr>
      </w:pPr>
      <w:r w:rsidRPr="00B47AC3">
        <w:rPr>
          <w:szCs w:val="24"/>
        </w:rPr>
        <w:t>Thursday</w:t>
      </w:r>
      <w:r w:rsidR="00B905E2" w:rsidRPr="00B47AC3">
        <w:rPr>
          <w:szCs w:val="24"/>
        </w:rPr>
        <w:t xml:space="preserve">, </w:t>
      </w:r>
      <w:r w:rsidR="005E2573">
        <w:rPr>
          <w:szCs w:val="24"/>
        </w:rPr>
        <w:t xml:space="preserve">May </w:t>
      </w:r>
      <w:r w:rsidRPr="00B47AC3">
        <w:rPr>
          <w:szCs w:val="24"/>
        </w:rPr>
        <w:t>9</w:t>
      </w:r>
      <w:r w:rsidR="00B905E2" w:rsidRPr="00B47AC3">
        <w:rPr>
          <w:szCs w:val="24"/>
        </w:rPr>
        <w:t xml:space="preserve">: T-tests. </w:t>
      </w:r>
      <w:r w:rsidR="000D53B3" w:rsidRPr="00B47AC3">
        <w:rPr>
          <w:szCs w:val="24"/>
        </w:rPr>
        <w:t>Confidence Intervals.</w:t>
      </w:r>
    </w:p>
    <w:p w14:paraId="25284F13" w14:textId="757599F8" w:rsidR="00EE0542" w:rsidRPr="00B47AC3" w:rsidRDefault="00B905E2" w:rsidP="00EE0542">
      <w:pPr>
        <w:rPr>
          <w:b/>
          <w:szCs w:val="24"/>
        </w:rPr>
      </w:pPr>
      <w:r w:rsidRPr="00B47AC3">
        <w:rPr>
          <w:b/>
          <w:szCs w:val="24"/>
        </w:rPr>
        <w:t>WEEK SEVEN: MODULE 7:</w:t>
      </w:r>
      <w:r w:rsidR="005E2573">
        <w:rPr>
          <w:b/>
          <w:szCs w:val="24"/>
        </w:rPr>
        <w:t xml:space="preserve"> </w:t>
      </w:r>
      <w:r w:rsidR="000D53B3" w:rsidRPr="00B47AC3">
        <w:rPr>
          <w:b/>
          <w:szCs w:val="24"/>
        </w:rPr>
        <w:t>RELATIONS BETWEEN CATEGORICAL VARIABLES</w:t>
      </w:r>
      <w:r w:rsidR="00EE0542" w:rsidRPr="00B47AC3">
        <w:rPr>
          <w:b/>
          <w:szCs w:val="24"/>
        </w:rPr>
        <w:t>: MAKING TABLES (“cross-tabs” or “contingency tables”)</w:t>
      </w:r>
      <w:r w:rsidR="005E2573">
        <w:rPr>
          <w:b/>
          <w:szCs w:val="24"/>
        </w:rPr>
        <w:t>.</w:t>
      </w:r>
    </w:p>
    <w:p w14:paraId="25284F14" w14:textId="2EF1078D" w:rsidR="00EE0542" w:rsidRPr="00B47AC3" w:rsidRDefault="00EE0542" w:rsidP="000D53B3">
      <w:pPr>
        <w:rPr>
          <w:szCs w:val="24"/>
        </w:rPr>
      </w:pPr>
      <w:r w:rsidRPr="00B47AC3">
        <w:rPr>
          <w:b/>
          <w:szCs w:val="24"/>
        </w:rPr>
        <w:t xml:space="preserve">Reading: </w:t>
      </w:r>
      <w:r w:rsidR="00817AF0" w:rsidRPr="00B47AC3">
        <w:rPr>
          <w:b/>
          <w:szCs w:val="24"/>
        </w:rPr>
        <w:t xml:space="preserve">Garner, Chapter 10. </w:t>
      </w:r>
      <w:r w:rsidR="000D53B3" w:rsidRPr="00B47AC3">
        <w:rPr>
          <w:szCs w:val="24"/>
        </w:rPr>
        <w:t>Diez, Chapter 6</w:t>
      </w:r>
      <w:r w:rsidR="005E2573">
        <w:rPr>
          <w:szCs w:val="24"/>
        </w:rPr>
        <w:t>,</w:t>
      </w:r>
      <w:r w:rsidR="000D53B3" w:rsidRPr="00B47AC3">
        <w:rPr>
          <w:szCs w:val="24"/>
        </w:rPr>
        <w:t xml:space="preserve"> </w:t>
      </w:r>
      <w:r w:rsidR="00817AF0" w:rsidRPr="00B47AC3">
        <w:rPr>
          <w:szCs w:val="24"/>
        </w:rPr>
        <w:t xml:space="preserve">Chapter </w:t>
      </w:r>
      <w:r w:rsidR="005E2573">
        <w:rPr>
          <w:szCs w:val="24"/>
        </w:rPr>
        <w:t>4</w:t>
      </w:r>
      <w:r w:rsidRPr="00B47AC3">
        <w:rPr>
          <w:szCs w:val="24"/>
        </w:rPr>
        <w:t xml:space="preserve">. </w:t>
      </w:r>
    </w:p>
    <w:p w14:paraId="25284F15" w14:textId="05EE4806" w:rsidR="00EE0542" w:rsidRPr="00B47AC3" w:rsidRDefault="00EE0542" w:rsidP="00EE0542">
      <w:pPr>
        <w:rPr>
          <w:szCs w:val="24"/>
        </w:rPr>
      </w:pPr>
      <w:r w:rsidRPr="00B47AC3">
        <w:rPr>
          <w:szCs w:val="24"/>
        </w:rPr>
        <w:t xml:space="preserve">Tuesday, </w:t>
      </w:r>
      <w:r w:rsidR="000D53B3" w:rsidRPr="00B47AC3">
        <w:rPr>
          <w:szCs w:val="24"/>
        </w:rPr>
        <w:t>May 14</w:t>
      </w:r>
      <w:r w:rsidRPr="00B47AC3">
        <w:rPr>
          <w:szCs w:val="24"/>
        </w:rPr>
        <w:t>: Starting data analysis techniques. Bivariate relationships. Using level of measurement to select data analysis techniques. Setting up the tables. Introducing a data set with individual-level categorical data.</w:t>
      </w:r>
      <w:r w:rsidR="009C20F5">
        <w:rPr>
          <w:szCs w:val="24"/>
        </w:rPr>
        <w:t xml:space="preserve"> </w:t>
      </w:r>
      <w:proofErr w:type="gramStart"/>
      <w:r w:rsidR="00587EF1" w:rsidRPr="00B47AC3">
        <w:rPr>
          <w:b/>
          <w:szCs w:val="24"/>
        </w:rPr>
        <w:t>Start</w:t>
      </w:r>
      <w:proofErr w:type="gramEnd"/>
      <w:r w:rsidR="00587EF1" w:rsidRPr="00B47AC3">
        <w:rPr>
          <w:b/>
          <w:szCs w:val="24"/>
        </w:rPr>
        <w:t xml:space="preserve"> research projects.</w:t>
      </w:r>
    </w:p>
    <w:p w14:paraId="25284F17" w14:textId="404C042B" w:rsidR="00EE0542" w:rsidRPr="009C20F5" w:rsidRDefault="00EE0542" w:rsidP="00B905E2">
      <w:pPr>
        <w:rPr>
          <w:szCs w:val="24"/>
        </w:rPr>
      </w:pPr>
      <w:r w:rsidRPr="00B47AC3">
        <w:rPr>
          <w:szCs w:val="24"/>
        </w:rPr>
        <w:t xml:space="preserve">Thursday, </w:t>
      </w:r>
      <w:r w:rsidR="000D53B3" w:rsidRPr="00B47AC3">
        <w:rPr>
          <w:szCs w:val="24"/>
        </w:rPr>
        <w:t>May 16</w:t>
      </w:r>
      <w:r w:rsidRPr="00B47AC3">
        <w:rPr>
          <w:szCs w:val="24"/>
        </w:rPr>
        <w:t>: Interpreting the tables. What is “chi-square” and “statistical significance”?</w:t>
      </w:r>
    </w:p>
    <w:p w14:paraId="25284F18" w14:textId="4E67EB60" w:rsidR="00587EF1" w:rsidRPr="00B47AC3" w:rsidRDefault="00B905E2" w:rsidP="00587EF1">
      <w:pPr>
        <w:rPr>
          <w:b/>
          <w:szCs w:val="24"/>
        </w:rPr>
      </w:pPr>
      <w:r w:rsidRPr="00B47AC3">
        <w:rPr>
          <w:b/>
          <w:szCs w:val="24"/>
        </w:rPr>
        <w:t>WEEK EIGHT: MODULE 8: MORE REGRESSION ANALYSIS</w:t>
      </w:r>
      <w:r w:rsidR="009C20F5">
        <w:rPr>
          <w:b/>
          <w:szCs w:val="24"/>
        </w:rPr>
        <w:t xml:space="preserve"> (multiple regression; logistic regression)</w:t>
      </w:r>
      <w:r w:rsidR="006B11E4" w:rsidRPr="00B47AC3">
        <w:rPr>
          <w:b/>
          <w:szCs w:val="24"/>
        </w:rPr>
        <w:t xml:space="preserve">; </w:t>
      </w:r>
      <w:r w:rsidR="00587EF1" w:rsidRPr="00B47AC3">
        <w:rPr>
          <w:b/>
          <w:szCs w:val="24"/>
        </w:rPr>
        <w:t>POLICY DISCUSSION</w:t>
      </w:r>
      <w:r w:rsidR="009C20F5">
        <w:rPr>
          <w:b/>
          <w:szCs w:val="24"/>
        </w:rPr>
        <w:t xml:space="preserve"> (</w:t>
      </w:r>
      <w:r w:rsidR="00587EF1" w:rsidRPr="00B47AC3">
        <w:rPr>
          <w:b/>
          <w:szCs w:val="24"/>
        </w:rPr>
        <w:t>May 21 and 23)</w:t>
      </w:r>
    </w:p>
    <w:p w14:paraId="25284F19" w14:textId="2924DC23" w:rsidR="00B905E2" w:rsidRPr="00B47AC3" w:rsidRDefault="00B905E2" w:rsidP="00B905E2">
      <w:pPr>
        <w:rPr>
          <w:szCs w:val="24"/>
        </w:rPr>
      </w:pPr>
      <w:r w:rsidRPr="00B47AC3">
        <w:rPr>
          <w:b/>
          <w:szCs w:val="24"/>
        </w:rPr>
        <w:t xml:space="preserve">Reading: </w:t>
      </w:r>
      <w:r w:rsidR="00817AF0" w:rsidRPr="00B47AC3">
        <w:rPr>
          <w:b/>
          <w:szCs w:val="24"/>
        </w:rPr>
        <w:t xml:space="preserve">Garner, Chapter 11. </w:t>
      </w:r>
      <w:r w:rsidR="00817AF0" w:rsidRPr="00B47AC3">
        <w:rPr>
          <w:szCs w:val="24"/>
        </w:rPr>
        <w:t>Chapter</w:t>
      </w:r>
      <w:r w:rsidRPr="00B47AC3">
        <w:rPr>
          <w:szCs w:val="24"/>
        </w:rPr>
        <w:t xml:space="preserve"> 8 in Diez.</w:t>
      </w:r>
    </w:p>
    <w:p w14:paraId="25284F1A" w14:textId="77777777" w:rsidR="00704303" w:rsidRPr="00B47AC3" w:rsidRDefault="002F2938" w:rsidP="00B905E2">
      <w:pPr>
        <w:rPr>
          <w:b/>
          <w:szCs w:val="24"/>
        </w:rPr>
      </w:pPr>
      <w:r w:rsidRPr="00B47AC3">
        <w:rPr>
          <w:b/>
          <w:szCs w:val="24"/>
        </w:rPr>
        <w:t>Tuesday</w:t>
      </w:r>
      <w:r w:rsidR="006B11E4" w:rsidRPr="00B47AC3">
        <w:rPr>
          <w:b/>
          <w:szCs w:val="24"/>
        </w:rPr>
        <w:t xml:space="preserve"> and Thursday</w:t>
      </w:r>
      <w:r w:rsidRPr="00B47AC3">
        <w:rPr>
          <w:b/>
          <w:szCs w:val="24"/>
        </w:rPr>
        <w:t>, May 21</w:t>
      </w:r>
      <w:r w:rsidR="006B11E4" w:rsidRPr="00B47AC3">
        <w:rPr>
          <w:b/>
          <w:szCs w:val="24"/>
        </w:rPr>
        <w:t xml:space="preserve"> and 23</w:t>
      </w:r>
      <w:r w:rsidRPr="00B47AC3">
        <w:rPr>
          <w:b/>
          <w:szCs w:val="24"/>
        </w:rPr>
        <w:t>:</w:t>
      </w:r>
      <w:r w:rsidR="000D53B3" w:rsidRPr="00B47AC3">
        <w:rPr>
          <w:b/>
          <w:szCs w:val="24"/>
        </w:rPr>
        <w:t xml:space="preserve"> The politics of data analysis. Big Data; clinical trials; public policy applications.</w:t>
      </w:r>
      <w:r w:rsidR="00EA1E8B" w:rsidRPr="00B47AC3">
        <w:rPr>
          <w:b/>
          <w:szCs w:val="24"/>
        </w:rPr>
        <w:t xml:space="preserve"> (Brookings Institution and Pew Research Center are possible places to look for interesting material.)</w:t>
      </w:r>
      <w:r w:rsidR="00587EF1" w:rsidRPr="00B47AC3">
        <w:rPr>
          <w:b/>
          <w:szCs w:val="24"/>
        </w:rPr>
        <w:t xml:space="preserve"> Also, </w:t>
      </w:r>
      <w:r w:rsidR="006B11E4" w:rsidRPr="00B47AC3">
        <w:rPr>
          <w:b/>
          <w:szCs w:val="24"/>
        </w:rPr>
        <w:t xml:space="preserve">class time for </w:t>
      </w:r>
      <w:r w:rsidR="00587EF1" w:rsidRPr="00B47AC3">
        <w:rPr>
          <w:b/>
          <w:szCs w:val="24"/>
        </w:rPr>
        <w:t>work on research reports.</w:t>
      </w:r>
    </w:p>
    <w:p w14:paraId="25284F1B" w14:textId="5C5FA58C" w:rsidR="002F2938" w:rsidRPr="00B47AC3" w:rsidRDefault="00B905E2" w:rsidP="00B905E2">
      <w:pPr>
        <w:rPr>
          <w:b/>
          <w:szCs w:val="24"/>
        </w:rPr>
      </w:pPr>
      <w:r w:rsidRPr="00B47AC3">
        <w:rPr>
          <w:b/>
          <w:szCs w:val="24"/>
        </w:rPr>
        <w:lastRenderedPageBreak/>
        <w:t>WEEK</w:t>
      </w:r>
      <w:r w:rsidR="001C67C3">
        <w:rPr>
          <w:b/>
          <w:szCs w:val="24"/>
        </w:rPr>
        <w:t>S</w:t>
      </w:r>
      <w:r w:rsidRPr="00B47AC3">
        <w:rPr>
          <w:b/>
          <w:szCs w:val="24"/>
        </w:rPr>
        <w:t xml:space="preserve"> NIN</w:t>
      </w:r>
      <w:r w:rsidR="002F2938" w:rsidRPr="00B47AC3">
        <w:rPr>
          <w:b/>
          <w:szCs w:val="24"/>
        </w:rPr>
        <w:t xml:space="preserve">E </w:t>
      </w:r>
      <w:r w:rsidR="00F16E09">
        <w:rPr>
          <w:b/>
          <w:szCs w:val="24"/>
        </w:rPr>
        <w:t>&amp;</w:t>
      </w:r>
      <w:r w:rsidR="002F2938" w:rsidRPr="00B47AC3">
        <w:rPr>
          <w:b/>
          <w:szCs w:val="24"/>
        </w:rPr>
        <w:t xml:space="preserve"> TEN: MODULE 9: RESEARCH PRESENTATIONS </w:t>
      </w:r>
    </w:p>
    <w:p w14:paraId="25284F1D" w14:textId="6F05C02D" w:rsidR="00B905E2" w:rsidRPr="00B47AC3" w:rsidRDefault="00587EF1" w:rsidP="00B905E2">
      <w:pPr>
        <w:rPr>
          <w:szCs w:val="24"/>
        </w:rPr>
      </w:pPr>
      <w:r w:rsidRPr="00B47AC3">
        <w:rPr>
          <w:b/>
          <w:szCs w:val="24"/>
        </w:rPr>
        <w:t xml:space="preserve">Reading: </w:t>
      </w:r>
      <w:r w:rsidR="00817AF0" w:rsidRPr="00B47AC3">
        <w:rPr>
          <w:b/>
          <w:szCs w:val="24"/>
        </w:rPr>
        <w:t xml:space="preserve">Garner Chapter 12. </w:t>
      </w:r>
      <w:r w:rsidR="00884A85">
        <w:rPr>
          <w:szCs w:val="24"/>
        </w:rPr>
        <w:t>D2L</w:t>
      </w:r>
      <w:r w:rsidRPr="00B47AC3">
        <w:rPr>
          <w:szCs w:val="24"/>
        </w:rPr>
        <w:t xml:space="preserve"> The Research Report (explains the standard format of quantitative research reports</w:t>
      </w:r>
      <w:r w:rsidR="00EA1E8B" w:rsidRPr="00B47AC3">
        <w:rPr>
          <w:szCs w:val="24"/>
        </w:rPr>
        <w:t>)</w:t>
      </w:r>
      <w:r w:rsidRPr="00B47AC3">
        <w:rPr>
          <w:szCs w:val="24"/>
        </w:rPr>
        <w:t xml:space="preserve">. </w:t>
      </w:r>
    </w:p>
    <w:p w14:paraId="25284F1E" w14:textId="77777777" w:rsidR="00704303" w:rsidRPr="00B47AC3" w:rsidRDefault="00704303" w:rsidP="00B905E2">
      <w:pPr>
        <w:rPr>
          <w:szCs w:val="24"/>
        </w:rPr>
      </w:pPr>
      <w:r w:rsidRPr="00B47AC3">
        <w:rPr>
          <w:szCs w:val="24"/>
        </w:rPr>
        <w:t>In the last two weeks of the course:</w:t>
      </w:r>
    </w:p>
    <w:p w14:paraId="25284F1F" w14:textId="562AE8BD" w:rsidR="00704303" w:rsidRPr="00B47AC3" w:rsidRDefault="00704303" w:rsidP="00B905E2">
      <w:pPr>
        <w:rPr>
          <w:szCs w:val="24"/>
        </w:rPr>
      </w:pPr>
      <w:r w:rsidRPr="00B47AC3">
        <w:rPr>
          <w:szCs w:val="24"/>
        </w:rPr>
        <w:t>Power</w:t>
      </w:r>
      <w:r w:rsidR="00884A85">
        <w:rPr>
          <w:szCs w:val="24"/>
        </w:rPr>
        <w:t>P</w:t>
      </w:r>
      <w:r w:rsidRPr="00B47AC3">
        <w:rPr>
          <w:szCs w:val="24"/>
        </w:rPr>
        <w:t>oint presentations of research results:</w:t>
      </w:r>
      <w:r w:rsidR="002F2938" w:rsidRPr="00B47AC3">
        <w:rPr>
          <w:szCs w:val="24"/>
        </w:rPr>
        <w:t xml:space="preserve"> May 29 and 30. </w:t>
      </w:r>
    </w:p>
    <w:p w14:paraId="25284F20" w14:textId="77777777" w:rsidR="00704303" w:rsidRPr="00B47AC3" w:rsidRDefault="00704303" w:rsidP="00B905E2">
      <w:pPr>
        <w:rPr>
          <w:szCs w:val="24"/>
        </w:rPr>
      </w:pPr>
      <w:r w:rsidRPr="00B47AC3">
        <w:rPr>
          <w:szCs w:val="24"/>
        </w:rPr>
        <w:t>Discussion of statistics and policy: Everyone finds an instance of the discussion or use of statistics in policy</w:t>
      </w:r>
      <w:r w:rsidR="006B11E4" w:rsidRPr="00B47AC3">
        <w:rPr>
          <w:szCs w:val="24"/>
        </w:rPr>
        <w:t xml:space="preserve">. </w:t>
      </w:r>
      <w:r w:rsidR="00587EF1" w:rsidRPr="00B47AC3">
        <w:rPr>
          <w:szCs w:val="24"/>
        </w:rPr>
        <w:t>Alternatively, if you prefer, you can read and present a research article in a field of interest to you. Here is a list of what to include:</w:t>
      </w:r>
    </w:p>
    <w:p w14:paraId="25284F21" w14:textId="7DA0F688" w:rsidR="00B905E2" w:rsidRPr="00B47AC3" w:rsidRDefault="00B905E2" w:rsidP="00B905E2">
      <w:pPr>
        <w:rPr>
          <w:i/>
          <w:szCs w:val="24"/>
        </w:rPr>
      </w:pPr>
      <w:r w:rsidRPr="00B47AC3">
        <w:rPr>
          <w:i/>
          <w:szCs w:val="24"/>
        </w:rPr>
        <w:t xml:space="preserve">READING A RESEARCH ARTICLE. This assignment encourages you to use your knowledge of stats to read research literature in your field.  You can select one from your own major or field of interest or use one of the ones that will be posted in </w:t>
      </w:r>
      <w:r w:rsidR="000F35A9">
        <w:rPr>
          <w:i/>
          <w:szCs w:val="24"/>
        </w:rPr>
        <w:t xml:space="preserve">D2L. </w:t>
      </w:r>
      <w:r w:rsidRPr="00B47AC3">
        <w:rPr>
          <w:i/>
          <w:szCs w:val="24"/>
        </w:rPr>
        <w:t>Prepare a short poster presentation that addresses the following:</w:t>
      </w:r>
    </w:p>
    <w:p w14:paraId="25284F22" w14:textId="0CC16D9D" w:rsidR="00B905E2" w:rsidRPr="00B47AC3" w:rsidRDefault="000F35A9" w:rsidP="00B905E2">
      <w:pPr>
        <w:pStyle w:val="ListParagraph"/>
        <w:numPr>
          <w:ilvl w:val="0"/>
          <w:numId w:val="2"/>
        </w:numPr>
        <w:rPr>
          <w:i/>
          <w:szCs w:val="24"/>
        </w:rPr>
      </w:pPr>
      <w:r>
        <w:rPr>
          <w:i/>
          <w:szCs w:val="24"/>
        </w:rPr>
        <w:t>formulating</w:t>
      </w:r>
      <w:r w:rsidR="00B905E2" w:rsidRPr="00B47AC3">
        <w:rPr>
          <w:i/>
          <w:szCs w:val="24"/>
        </w:rPr>
        <w:t xml:space="preserve"> research questions</w:t>
      </w:r>
    </w:p>
    <w:p w14:paraId="25284F23" w14:textId="13BA8760" w:rsidR="00B905E2" w:rsidRPr="00B47AC3" w:rsidRDefault="00B905E2" w:rsidP="00B905E2">
      <w:pPr>
        <w:pStyle w:val="ListParagraph"/>
        <w:numPr>
          <w:ilvl w:val="0"/>
          <w:numId w:val="2"/>
        </w:numPr>
        <w:rPr>
          <w:i/>
          <w:szCs w:val="24"/>
        </w:rPr>
      </w:pPr>
      <w:r w:rsidRPr="00B47AC3">
        <w:rPr>
          <w:i/>
          <w:szCs w:val="24"/>
        </w:rPr>
        <w:t>operationalizing variables</w:t>
      </w:r>
    </w:p>
    <w:p w14:paraId="25284F24" w14:textId="7E22E467" w:rsidR="00B905E2" w:rsidRPr="00B47AC3" w:rsidRDefault="00B905E2" w:rsidP="00B905E2">
      <w:pPr>
        <w:pStyle w:val="ListParagraph"/>
        <w:numPr>
          <w:ilvl w:val="0"/>
          <w:numId w:val="2"/>
        </w:numPr>
        <w:rPr>
          <w:i/>
          <w:szCs w:val="24"/>
        </w:rPr>
      </w:pPr>
      <w:r w:rsidRPr="00B47AC3">
        <w:rPr>
          <w:i/>
          <w:szCs w:val="24"/>
        </w:rPr>
        <w:t>stating hypotheses</w:t>
      </w:r>
    </w:p>
    <w:p w14:paraId="25284F25" w14:textId="6670DE90" w:rsidR="00B905E2" w:rsidRPr="00B47AC3" w:rsidRDefault="00B905E2" w:rsidP="00B905E2">
      <w:pPr>
        <w:pStyle w:val="ListParagraph"/>
        <w:numPr>
          <w:ilvl w:val="0"/>
          <w:numId w:val="2"/>
        </w:numPr>
        <w:rPr>
          <w:i/>
          <w:szCs w:val="24"/>
        </w:rPr>
      </w:pPr>
      <w:r w:rsidRPr="00B47AC3">
        <w:rPr>
          <w:i/>
          <w:szCs w:val="24"/>
        </w:rPr>
        <w:t>choosing data analysis techniques to match variable definitions</w:t>
      </w:r>
    </w:p>
    <w:p w14:paraId="25284F26" w14:textId="59C39C71" w:rsidR="00B905E2" w:rsidRPr="00B47AC3" w:rsidRDefault="00B905E2" w:rsidP="00B905E2">
      <w:pPr>
        <w:pStyle w:val="ListParagraph"/>
        <w:numPr>
          <w:ilvl w:val="0"/>
          <w:numId w:val="2"/>
        </w:numPr>
        <w:rPr>
          <w:i/>
          <w:szCs w:val="24"/>
        </w:rPr>
      </w:pPr>
      <w:r w:rsidRPr="00B47AC3">
        <w:rPr>
          <w:i/>
          <w:szCs w:val="24"/>
        </w:rPr>
        <w:t>interpret</w:t>
      </w:r>
      <w:r w:rsidR="000F35A9">
        <w:rPr>
          <w:i/>
          <w:szCs w:val="24"/>
        </w:rPr>
        <w:t xml:space="preserve">ing </w:t>
      </w:r>
      <w:r w:rsidRPr="00B47AC3">
        <w:rPr>
          <w:i/>
          <w:szCs w:val="24"/>
        </w:rPr>
        <w:t>results</w:t>
      </w:r>
    </w:p>
    <w:p w14:paraId="25284F27" w14:textId="270D76A6" w:rsidR="00B905E2" w:rsidRPr="00B47AC3" w:rsidRDefault="000F35A9" w:rsidP="00B905E2">
      <w:pPr>
        <w:pStyle w:val="ListParagraph"/>
        <w:numPr>
          <w:ilvl w:val="0"/>
          <w:numId w:val="2"/>
        </w:numPr>
        <w:rPr>
          <w:i/>
          <w:szCs w:val="24"/>
        </w:rPr>
      </w:pPr>
      <w:r>
        <w:rPr>
          <w:i/>
          <w:szCs w:val="24"/>
        </w:rPr>
        <w:t>discussing</w:t>
      </w:r>
      <w:r w:rsidR="00B905E2" w:rsidRPr="00B47AC3">
        <w:rPr>
          <w:i/>
          <w:szCs w:val="24"/>
        </w:rPr>
        <w:t xml:space="preserve"> how findings contribut</w:t>
      </w:r>
      <w:r w:rsidR="00974195">
        <w:rPr>
          <w:i/>
          <w:szCs w:val="24"/>
        </w:rPr>
        <w:t>e</w:t>
      </w:r>
      <w:r w:rsidR="00B905E2" w:rsidRPr="00B47AC3">
        <w:rPr>
          <w:i/>
          <w:szCs w:val="24"/>
        </w:rPr>
        <w:t xml:space="preserve"> to overall conclusion and answer research question</w:t>
      </w:r>
    </w:p>
    <w:p w14:paraId="25284F28" w14:textId="57BC392F" w:rsidR="00B905E2" w:rsidRPr="00B47AC3" w:rsidRDefault="00123E09" w:rsidP="00B905E2">
      <w:pPr>
        <w:rPr>
          <w:b/>
          <w:szCs w:val="24"/>
        </w:rPr>
      </w:pPr>
      <w:r w:rsidRPr="00B47AC3">
        <w:rPr>
          <w:b/>
          <w:szCs w:val="24"/>
        </w:rPr>
        <w:t>Thursday</w:t>
      </w:r>
      <w:r w:rsidR="00B905E2" w:rsidRPr="00B47AC3">
        <w:rPr>
          <w:b/>
          <w:szCs w:val="24"/>
        </w:rPr>
        <w:t>: CLASS PRESENT</w:t>
      </w:r>
      <w:r w:rsidR="00587EF1" w:rsidRPr="00B47AC3">
        <w:rPr>
          <w:b/>
          <w:szCs w:val="24"/>
        </w:rPr>
        <w:t>ATION: RESEARCH REPORTS</w:t>
      </w:r>
      <w:r w:rsidR="00B905E2" w:rsidRPr="00B47AC3">
        <w:rPr>
          <w:b/>
          <w:szCs w:val="24"/>
        </w:rPr>
        <w:t xml:space="preserve">. </w:t>
      </w:r>
      <w:r w:rsidR="00B905E2" w:rsidRPr="00974195">
        <w:rPr>
          <w:bCs/>
          <w:szCs w:val="24"/>
        </w:rPr>
        <w:t>Using one of our data set</w:t>
      </w:r>
      <w:r w:rsidR="006B11E4" w:rsidRPr="00974195">
        <w:rPr>
          <w:bCs/>
          <w:szCs w:val="24"/>
        </w:rPr>
        <w:t>s, a research report</w:t>
      </w:r>
      <w:r w:rsidR="002F2938" w:rsidRPr="00974195">
        <w:rPr>
          <w:bCs/>
          <w:szCs w:val="24"/>
        </w:rPr>
        <w:t xml:space="preserve"> is presented as a </w:t>
      </w:r>
      <w:r w:rsidR="00974195" w:rsidRPr="00974195">
        <w:rPr>
          <w:bCs/>
          <w:szCs w:val="24"/>
        </w:rPr>
        <w:t>P</w:t>
      </w:r>
      <w:r w:rsidR="002F2938" w:rsidRPr="00974195">
        <w:rPr>
          <w:bCs/>
          <w:szCs w:val="24"/>
        </w:rPr>
        <w:t>ower</w:t>
      </w:r>
      <w:r w:rsidR="00974195" w:rsidRPr="00974195">
        <w:rPr>
          <w:bCs/>
          <w:szCs w:val="24"/>
        </w:rPr>
        <w:t>P</w:t>
      </w:r>
      <w:r w:rsidR="002F2938" w:rsidRPr="00974195">
        <w:rPr>
          <w:bCs/>
          <w:szCs w:val="24"/>
        </w:rPr>
        <w:t xml:space="preserve">oint and as a written report (about </w:t>
      </w:r>
      <w:r w:rsidR="00974195" w:rsidRPr="00974195">
        <w:rPr>
          <w:bCs/>
          <w:szCs w:val="24"/>
        </w:rPr>
        <w:t>ten</w:t>
      </w:r>
      <w:r w:rsidR="009D2535" w:rsidRPr="00974195">
        <w:rPr>
          <w:bCs/>
          <w:szCs w:val="24"/>
        </w:rPr>
        <w:t xml:space="preserve"> pages, counting the SPSS results.)</w:t>
      </w:r>
      <w:r w:rsidR="00974195" w:rsidRPr="00974195">
        <w:rPr>
          <w:bCs/>
          <w:szCs w:val="24"/>
        </w:rPr>
        <w:t xml:space="preserve"> </w:t>
      </w:r>
      <w:r w:rsidR="00B905E2" w:rsidRPr="00974195">
        <w:rPr>
          <w:bCs/>
          <w:szCs w:val="24"/>
        </w:rPr>
        <w:t>This can be a small team project!</w:t>
      </w:r>
    </w:p>
    <w:p w14:paraId="25284F2A" w14:textId="5F7D657B" w:rsidR="000F1A39" w:rsidRPr="00B47AC3" w:rsidRDefault="00B905E2" w:rsidP="00D2476E">
      <w:pPr>
        <w:rPr>
          <w:b/>
          <w:szCs w:val="24"/>
        </w:rPr>
      </w:pPr>
      <w:r w:rsidRPr="00B47AC3">
        <w:rPr>
          <w:b/>
          <w:szCs w:val="24"/>
        </w:rPr>
        <w:t xml:space="preserve">WEEK 10: MODULE 10: REVIEW </w:t>
      </w:r>
      <w:r w:rsidR="00FA184B">
        <w:rPr>
          <w:b/>
          <w:szCs w:val="24"/>
        </w:rPr>
        <w:t>(</w:t>
      </w:r>
      <w:r w:rsidRPr="00B47AC3">
        <w:rPr>
          <w:b/>
          <w:szCs w:val="24"/>
        </w:rPr>
        <w:t>if needed, complete research reports</w:t>
      </w:r>
      <w:r w:rsidR="00FA184B">
        <w:rPr>
          <w:b/>
          <w:szCs w:val="24"/>
        </w:rPr>
        <w:t>)</w:t>
      </w:r>
    </w:p>
    <w:p w14:paraId="25284F2B" w14:textId="280BE257" w:rsidR="00B905E2" w:rsidRPr="00B47AC3" w:rsidRDefault="00B905E2" w:rsidP="00A02B3D">
      <w:pPr>
        <w:rPr>
          <w:b/>
          <w:szCs w:val="24"/>
        </w:rPr>
      </w:pPr>
      <w:r w:rsidRPr="00B47AC3">
        <w:rPr>
          <w:b/>
          <w:szCs w:val="24"/>
        </w:rPr>
        <w:t>GRADING</w:t>
      </w:r>
    </w:p>
    <w:p w14:paraId="25284F2C" w14:textId="68E0646A" w:rsidR="000D53B3" w:rsidRPr="00B47AC3" w:rsidRDefault="000D53B3" w:rsidP="000D53B3">
      <w:pPr>
        <w:rPr>
          <w:szCs w:val="24"/>
        </w:rPr>
      </w:pPr>
      <w:r w:rsidRPr="00B47AC3">
        <w:rPr>
          <w:szCs w:val="24"/>
        </w:rPr>
        <w:t xml:space="preserve">Attendance </w:t>
      </w:r>
      <w:r w:rsidR="002C32BF">
        <w:rPr>
          <w:szCs w:val="24"/>
        </w:rPr>
        <w:t>&amp;</w:t>
      </w:r>
      <w:r w:rsidRPr="00B47AC3">
        <w:rPr>
          <w:szCs w:val="24"/>
        </w:rPr>
        <w:t xml:space="preserve"> </w:t>
      </w:r>
      <w:r w:rsidR="002C32BF">
        <w:rPr>
          <w:szCs w:val="24"/>
        </w:rPr>
        <w:t>P</w:t>
      </w:r>
      <w:r w:rsidRPr="00B47AC3">
        <w:rPr>
          <w:szCs w:val="24"/>
        </w:rPr>
        <w:t xml:space="preserve">articipation </w:t>
      </w:r>
      <w:r w:rsidR="002C32BF">
        <w:rPr>
          <w:szCs w:val="24"/>
        </w:rPr>
        <w:tab/>
      </w:r>
      <w:r w:rsidRPr="00B47AC3">
        <w:rPr>
          <w:szCs w:val="24"/>
        </w:rPr>
        <w:t>20 points</w:t>
      </w:r>
      <w:r w:rsidR="002F2938" w:rsidRPr="00B47AC3">
        <w:rPr>
          <w:szCs w:val="24"/>
        </w:rPr>
        <w:tab/>
      </w:r>
    </w:p>
    <w:p w14:paraId="25284F2D" w14:textId="21CDA284" w:rsidR="000D53B3" w:rsidRPr="00B47AC3" w:rsidRDefault="00704303" w:rsidP="000D53B3">
      <w:pPr>
        <w:rPr>
          <w:szCs w:val="24"/>
        </w:rPr>
      </w:pPr>
      <w:r w:rsidRPr="00B47AC3">
        <w:rPr>
          <w:szCs w:val="24"/>
        </w:rPr>
        <w:t xml:space="preserve">Midterm </w:t>
      </w:r>
      <w:r w:rsidR="002C32BF" w:rsidRPr="00B47AC3">
        <w:rPr>
          <w:szCs w:val="24"/>
        </w:rPr>
        <w:t>Problem Set</w:t>
      </w:r>
      <w:r w:rsidR="002C32BF">
        <w:rPr>
          <w:szCs w:val="24"/>
        </w:rPr>
        <w:tab/>
      </w:r>
      <w:r w:rsidRPr="00B47AC3">
        <w:rPr>
          <w:szCs w:val="24"/>
        </w:rPr>
        <w:tab/>
        <w:t>20 points</w:t>
      </w:r>
      <w:r w:rsidR="002F2938" w:rsidRPr="00B47AC3">
        <w:rPr>
          <w:szCs w:val="24"/>
        </w:rPr>
        <w:tab/>
        <w:t>Due May 7</w:t>
      </w:r>
    </w:p>
    <w:p w14:paraId="25284F2E" w14:textId="395ED670" w:rsidR="00704303" w:rsidRPr="00B47AC3" w:rsidRDefault="00704303" w:rsidP="000D53B3">
      <w:pPr>
        <w:rPr>
          <w:szCs w:val="24"/>
        </w:rPr>
      </w:pPr>
      <w:r w:rsidRPr="00B47AC3">
        <w:rPr>
          <w:szCs w:val="24"/>
        </w:rPr>
        <w:t xml:space="preserve">Research </w:t>
      </w:r>
      <w:r w:rsidR="002C32BF" w:rsidRPr="00B47AC3">
        <w:rPr>
          <w:szCs w:val="24"/>
        </w:rPr>
        <w:t xml:space="preserve">Report </w:t>
      </w:r>
      <w:r w:rsidRPr="00B47AC3">
        <w:rPr>
          <w:szCs w:val="24"/>
        </w:rPr>
        <w:t>PPT</w:t>
      </w:r>
      <w:r w:rsidRPr="00B47AC3">
        <w:rPr>
          <w:szCs w:val="24"/>
        </w:rPr>
        <w:tab/>
      </w:r>
      <w:r w:rsidRPr="00B47AC3">
        <w:rPr>
          <w:szCs w:val="24"/>
        </w:rPr>
        <w:tab/>
        <w:t>10 points</w:t>
      </w:r>
      <w:r w:rsidR="002F2938" w:rsidRPr="00B47AC3">
        <w:rPr>
          <w:szCs w:val="24"/>
        </w:rPr>
        <w:tab/>
        <w:t>Due May 30</w:t>
      </w:r>
    </w:p>
    <w:p w14:paraId="25284F2F" w14:textId="2E861EDD" w:rsidR="00704303" w:rsidRPr="00B47AC3" w:rsidRDefault="002F2938" w:rsidP="000D53B3">
      <w:pPr>
        <w:rPr>
          <w:szCs w:val="24"/>
        </w:rPr>
      </w:pPr>
      <w:r w:rsidRPr="00B47AC3">
        <w:rPr>
          <w:szCs w:val="24"/>
        </w:rPr>
        <w:t xml:space="preserve">Research </w:t>
      </w:r>
      <w:r w:rsidR="002C32BF" w:rsidRPr="00B47AC3">
        <w:rPr>
          <w:szCs w:val="24"/>
        </w:rPr>
        <w:t xml:space="preserve">Report </w:t>
      </w:r>
      <w:r w:rsidRPr="00B47AC3">
        <w:rPr>
          <w:szCs w:val="24"/>
        </w:rPr>
        <w:tab/>
      </w:r>
      <w:r w:rsidR="00704303" w:rsidRPr="00B47AC3">
        <w:rPr>
          <w:szCs w:val="24"/>
        </w:rPr>
        <w:tab/>
        <w:t>20 points</w:t>
      </w:r>
      <w:r w:rsidRPr="00B47AC3">
        <w:rPr>
          <w:szCs w:val="24"/>
        </w:rPr>
        <w:tab/>
        <w:t>Due June 4 (</w:t>
      </w:r>
      <w:r w:rsidR="00FA184B">
        <w:rPr>
          <w:szCs w:val="24"/>
        </w:rPr>
        <w:t>D2L</w:t>
      </w:r>
      <w:r w:rsidRPr="00B47AC3">
        <w:rPr>
          <w:szCs w:val="24"/>
        </w:rPr>
        <w:t xml:space="preserve"> drop box</w:t>
      </w:r>
      <w:r w:rsidR="00EA1E8B" w:rsidRPr="00B47AC3">
        <w:rPr>
          <w:szCs w:val="24"/>
        </w:rPr>
        <w:t xml:space="preserve"> and print version</w:t>
      </w:r>
      <w:r w:rsidRPr="00B47AC3">
        <w:rPr>
          <w:szCs w:val="24"/>
        </w:rPr>
        <w:t>)</w:t>
      </w:r>
    </w:p>
    <w:p w14:paraId="25284F30" w14:textId="2F8A8D5B" w:rsidR="00704303" w:rsidRPr="00B47AC3" w:rsidRDefault="00704303" w:rsidP="000D53B3">
      <w:pPr>
        <w:rPr>
          <w:szCs w:val="24"/>
        </w:rPr>
      </w:pPr>
      <w:r w:rsidRPr="00B47AC3">
        <w:rPr>
          <w:szCs w:val="24"/>
        </w:rPr>
        <w:t>Policy</w:t>
      </w:r>
      <w:r w:rsidR="002F2938" w:rsidRPr="00B47AC3">
        <w:rPr>
          <w:szCs w:val="24"/>
        </w:rPr>
        <w:t>/</w:t>
      </w:r>
      <w:r w:rsidR="002C32BF" w:rsidRPr="00B47AC3">
        <w:rPr>
          <w:szCs w:val="24"/>
        </w:rPr>
        <w:t>Article Discussion</w:t>
      </w:r>
      <w:r w:rsidRPr="00B47AC3">
        <w:rPr>
          <w:szCs w:val="24"/>
        </w:rPr>
        <w:tab/>
        <w:t>10 points</w:t>
      </w:r>
      <w:r w:rsidR="00EA1E8B" w:rsidRPr="00B47AC3">
        <w:rPr>
          <w:szCs w:val="24"/>
        </w:rPr>
        <w:tab/>
        <w:t>May 21</w:t>
      </w:r>
      <w:r w:rsidR="00587EF1" w:rsidRPr="00B47AC3">
        <w:rPr>
          <w:szCs w:val="24"/>
        </w:rPr>
        <w:t>-June 4</w:t>
      </w:r>
    </w:p>
    <w:p w14:paraId="25284F31" w14:textId="45499E34" w:rsidR="00704303" w:rsidRPr="00B47AC3" w:rsidRDefault="00704303" w:rsidP="000D53B3">
      <w:pPr>
        <w:rPr>
          <w:szCs w:val="24"/>
        </w:rPr>
      </w:pPr>
      <w:r w:rsidRPr="00B47AC3">
        <w:rPr>
          <w:szCs w:val="24"/>
        </w:rPr>
        <w:t>Take</w:t>
      </w:r>
      <w:r w:rsidR="000E2F6D">
        <w:rPr>
          <w:szCs w:val="24"/>
        </w:rPr>
        <w:t>-</w:t>
      </w:r>
      <w:r w:rsidRPr="00B47AC3">
        <w:rPr>
          <w:szCs w:val="24"/>
        </w:rPr>
        <w:t>Home</w:t>
      </w:r>
      <w:r w:rsidR="000E2F6D">
        <w:rPr>
          <w:szCs w:val="24"/>
        </w:rPr>
        <w:t xml:space="preserve"> Final</w:t>
      </w:r>
      <w:r w:rsidRPr="00B47AC3">
        <w:rPr>
          <w:szCs w:val="24"/>
        </w:rPr>
        <w:tab/>
      </w:r>
      <w:r w:rsidRPr="00B47AC3">
        <w:rPr>
          <w:szCs w:val="24"/>
        </w:rPr>
        <w:tab/>
        <w:t>20 points</w:t>
      </w:r>
    </w:p>
    <w:p w14:paraId="25284F32" w14:textId="77777777" w:rsidR="00704303" w:rsidRPr="00B47AC3" w:rsidRDefault="00704303" w:rsidP="000D53B3">
      <w:pPr>
        <w:rPr>
          <w:b/>
          <w:szCs w:val="24"/>
        </w:rPr>
      </w:pPr>
      <w:r w:rsidRPr="00B47AC3">
        <w:rPr>
          <w:b/>
          <w:szCs w:val="24"/>
        </w:rPr>
        <w:t>Total</w:t>
      </w:r>
      <w:r w:rsidRPr="00B47AC3">
        <w:rPr>
          <w:b/>
          <w:szCs w:val="24"/>
        </w:rPr>
        <w:tab/>
      </w:r>
      <w:r w:rsidRPr="00B47AC3">
        <w:rPr>
          <w:b/>
          <w:szCs w:val="24"/>
        </w:rPr>
        <w:tab/>
      </w:r>
      <w:r w:rsidRPr="00B47AC3">
        <w:rPr>
          <w:b/>
          <w:szCs w:val="24"/>
        </w:rPr>
        <w:tab/>
      </w:r>
      <w:r w:rsidRPr="00B47AC3">
        <w:rPr>
          <w:b/>
          <w:szCs w:val="24"/>
        </w:rPr>
        <w:tab/>
        <w:t>100 points</w:t>
      </w:r>
    </w:p>
    <w:p w14:paraId="25284F33" w14:textId="77777777" w:rsidR="00A37535" w:rsidRPr="00B47AC3" w:rsidRDefault="00A37535" w:rsidP="00B905E2">
      <w:pPr>
        <w:rPr>
          <w:b/>
          <w:szCs w:val="24"/>
        </w:rPr>
      </w:pPr>
    </w:p>
    <w:p w14:paraId="25284F34" w14:textId="725D1ADB" w:rsidR="00A37535" w:rsidRPr="00B47AC3" w:rsidRDefault="00A37535" w:rsidP="00A02B3D">
      <w:pPr>
        <w:rPr>
          <w:b/>
          <w:szCs w:val="24"/>
        </w:rPr>
      </w:pPr>
      <w:r w:rsidRPr="00B47AC3">
        <w:rPr>
          <w:b/>
          <w:szCs w:val="24"/>
        </w:rPr>
        <w:t>ASSIGNMENTS EXPLAINED</w:t>
      </w:r>
    </w:p>
    <w:p w14:paraId="25284F35" w14:textId="7FAC46E0" w:rsidR="00B905E2" w:rsidRPr="00B47AC3" w:rsidRDefault="00B905E2" w:rsidP="00B905E2">
      <w:pPr>
        <w:rPr>
          <w:b/>
          <w:szCs w:val="24"/>
        </w:rPr>
      </w:pPr>
      <w:r w:rsidRPr="00B47AC3">
        <w:rPr>
          <w:b/>
          <w:szCs w:val="24"/>
        </w:rPr>
        <w:t xml:space="preserve">Attendance and </w:t>
      </w:r>
      <w:r w:rsidR="00BD54A9">
        <w:rPr>
          <w:b/>
          <w:szCs w:val="24"/>
        </w:rPr>
        <w:t>P</w:t>
      </w:r>
      <w:r w:rsidRPr="00B47AC3">
        <w:rPr>
          <w:b/>
          <w:szCs w:val="24"/>
        </w:rPr>
        <w:t>articipation</w:t>
      </w:r>
      <w:r w:rsidR="00BD54A9">
        <w:rPr>
          <w:b/>
          <w:szCs w:val="24"/>
        </w:rPr>
        <w:t xml:space="preserve"> (20 pts.)</w:t>
      </w:r>
      <w:r w:rsidRPr="00B47AC3">
        <w:rPr>
          <w:b/>
          <w:szCs w:val="24"/>
        </w:rPr>
        <w:t xml:space="preserve">: </w:t>
      </w:r>
      <w:r w:rsidRPr="009C5CE1">
        <w:rPr>
          <w:bCs/>
          <w:szCs w:val="24"/>
        </w:rPr>
        <w:t xml:space="preserve">These are essential and constitute a </w:t>
      </w:r>
      <w:r w:rsidR="00A37535" w:rsidRPr="009C5CE1">
        <w:rPr>
          <w:bCs/>
          <w:szCs w:val="24"/>
        </w:rPr>
        <w:t>substantial</w:t>
      </w:r>
      <w:r w:rsidRPr="009C5CE1">
        <w:rPr>
          <w:bCs/>
          <w:szCs w:val="24"/>
        </w:rPr>
        <w:t xml:space="preserve"> part of the grade. </w:t>
      </w:r>
      <w:r w:rsidR="00123E09" w:rsidRPr="009C5CE1">
        <w:rPr>
          <w:bCs/>
          <w:szCs w:val="24"/>
        </w:rPr>
        <w:t xml:space="preserve"> You have two “free” absences—no questions asked</w:t>
      </w:r>
      <w:r w:rsidR="009C5CE1">
        <w:rPr>
          <w:bCs/>
          <w:szCs w:val="24"/>
        </w:rPr>
        <w:t>,</w:t>
      </w:r>
      <w:r w:rsidR="00123E09" w:rsidRPr="009C5CE1">
        <w:rPr>
          <w:bCs/>
          <w:szCs w:val="24"/>
        </w:rPr>
        <w:t xml:space="preserve"> and they do not need to be announced to the instructor. </w:t>
      </w:r>
      <w:r w:rsidR="00275FCA" w:rsidRPr="009C5CE1">
        <w:rPr>
          <w:bCs/>
          <w:szCs w:val="24"/>
        </w:rPr>
        <w:t xml:space="preserve">With 0-2 absences you will receive full attendance points (20). </w:t>
      </w:r>
      <w:r w:rsidR="00A37535" w:rsidRPr="009C5CE1">
        <w:rPr>
          <w:bCs/>
          <w:szCs w:val="24"/>
        </w:rPr>
        <w:t>If you have 3-4 absences, you need to confer with the instructor and written work may be required to substitute for missed classroom work</w:t>
      </w:r>
      <w:r w:rsidR="00275FCA" w:rsidRPr="009C5CE1">
        <w:rPr>
          <w:bCs/>
          <w:szCs w:val="24"/>
        </w:rPr>
        <w:t xml:space="preserve"> or the attendance grade will be reduced by the number of class sessions missed</w:t>
      </w:r>
      <w:r w:rsidR="00A37535" w:rsidRPr="009C5CE1">
        <w:rPr>
          <w:bCs/>
          <w:szCs w:val="24"/>
        </w:rPr>
        <w:t>. More than 5 absences require support from an Academic Advisor or the Dean of Students Office and will require additional written work</w:t>
      </w:r>
      <w:r w:rsidR="00275FCA" w:rsidRPr="009C5CE1">
        <w:rPr>
          <w:bCs/>
          <w:szCs w:val="24"/>
        </w:rPr>
        <w:t xml:space="preserve"> in order to pass the course.</w:t>
      </w:r>
    </w:p>
    <w:p w14:paraId="25284F36" w14:textId="6E276CB3" w:rsidR="00B905E2" w:rsidRPr="00B47AC3" w:rsidRDefault="00275FCA" w:rsidP="00B905E2">
      <w:pPr>
        <w:rPr>
          <w:szCs w:val="24"/>
        </w:rPr>
      </w:pPr>
      <w:r w:rsidRPr="00B47AC3">
        <w:rPr>
          <w:szCs w:val="24"/>
        </w:rPr>
        <w:t xml:space="preserve">What is expected during class? </w:t>
      </w:r>
      <w:r w:rsidR="00EA1E8B" w:rsidRPr="00B47AC3">
        <w:rPr>
          <w:szCs w:val="24"/>
        </w:rPr>
        <w:t xml:space="preserve">Engaging in class exercises; </w:t>
      </w:r>
      <w:proofErr w:type="gramStart"/>
      <w:r w:rsidR="00B905E2" w:rsidRPr="00B47AC3">
        <w:rPr>
          <w:szCs w:val="24"/>
        </w:rPr>
        <w:t>makin</w:t>
      </w:r>
      <w:r w:rsidR="00EA1E8B" w:rsidRPr="00B47AC3">
        <w:rPr>
          <w:szCs w:val="24"/>
        </w:rPr>
        <w:t>g an effort</w:t>
      </w:r>
      <w:proofErr w:type="gramEnd"/>
      <w:r w:rsidR="00EA1E8B" w:rsidRPr="00B47AC3">
        <w:rPr>
          <w:szCs w:val="24"/>
        </w:rPr>
        <w:t xml:space="preserve"> to answer questions; asking questions; doing the lab work;</w:t>
      </w:r>
      <w:r w:rsidR="00B905E2" w:rsidRPr="00B47AC3">
        <w:rPr>
          <w:szCs w:val="24"/>
        </w:rPr>
        <w:t xml:space="preserve"> talking with others about the lab work in a small group format</w:t>
      </w:r>
      <w:r w:rsidR="00EA1E8B" w:rsidRPr="00B47AC3">
        <w:rPr>
          <w:szCs w:val="24"/>
        </w:rPr>
        <w:t>;</w:t>
      </w:r>
      <w:r w:rsidR="00490974" w:rsidRPr="00B47AC3">
        <w:rPr>
          <w:szCs w:val="24"/>
        </w:rPr>
        <w:t xml:space="preserve"> </w:t>
      </w:r>
      <w:r w:rsidR="00B905E2" w:rsidRPr="00B47AC3">
        <w:rPr>
          <w:b/>
          <w:szCs w:val="24"/>
        </w:rPr>
        <w:t>listening attentively to presentations by classmat</w:t>
      </w:r>
      <w:r w:rsidR="00EA1E8B" w:rsidRPr="00B47AC3">
        <w:rPr>
          <w:b/>
          <w:szCs w:val="24"/>
        </w:rPr>
        <w:t xml:space="preserve">es and asking helpful questions; </w:t>
      </w:r>
      <w:r w:rsidR="00B905E2" w:rsidRPr="00B47AC3">
        <w:rPr>
          <w:szCs w:val="24"/>
        </w:rPr>
        <w:t>and generally looking</w:t>
      </w:r>
      <w:r w:rsidR="00EA1E8B" w:rsidRPr="00B47AC3">
        <w:rPr>
          <w:szCs w:val="24"/>
        </w:rPr>
        <w:t xml:space="preserve"> sharp. I</w:t>
      </w:r>
      <w:r w:rsidR="00B905E2" w:rsidRPr="00B47AC3">
        <w:rPr>
          <w:szCs w:val="24"/>
        </w:rPr>
        <w:t>t</w:t>
      </w:r>
      <w:r w:rsidR="00490974" w:rsidRPr="00B47AC3">
        <w:rPr>
          <w:szCs w:val="24"/>
        </w:rPr>
        <w:t xml:space="preserve"> </w:t>
      </w:r>
      <w:r w:rsidR="00B905E2" w:rsidRPr="00B47AC3">
        <w:rPr>
          <w:szCs w:val="24"/>
        </w:rPr>
        <w:t>means that you are NOT engaged in any of the following: sleeping, looking at emails/websites/text</w:t>
      </w:r>
      <w:r w:rsidR="009C5CE1">
        <w:rPr>
          <w:szCs w:val="24"/>
        </w:rPr>
        <w:t xml:space="preserve"> </w:t>
      </w:r>
      <w:r w:rsidR="00B905E2" w:rsidRPr="00B47AC3">
        <w:rPr>
          <w:szCs w:val="24"/>
        </w:rPr>
        <w:t>messages, arriving late, leaving early, fiddl</w:t>
      </w:r>
      <w:r w:rsidR="00EA1E8B" w:rsidRPr="00B47AC3">
        <w:rPr>
          <w:szCs w:val="24"/>
        </w:rPr>
        <w:t>ing with devices, or constantly</w:t>
      </w:r>
      <w:r w:rsidR="00B905E2" w:rsidRPr="00B47AC3">
        <w:rPr>
          <w:szCs w:val="24"/>
        </w:rPr>
        <w:t xml:space="preserve"> stepping out of the classroom for whatever purpose</w:t>
      </w:r>
      <w:r w:rsidRPr="00B47AC3">
        <w:rPr>
          <w:szCs w:val="24"/>
        </w:rPr>
        <w:t>.</w:t>
      </w:r>
    </w:p>
    <w:p w14:paraId="25284F37" w14:textId="79CA48E0" w:rsidR="00B905E2" w:rsidRPr="003C25BF" w:rsidRDefault="00B905E2" w:rsidP="00B905E2">
      <w:pPr>
        <w:rPr>
          <w:bCs/>
          <w:szCs w:val="24"/>
        </w:rPr>
      </w:pPr>
      <w:r w:rsidRPr="003C25BF">
        <w:rPr>
          <w:bCs/>
          <w:szCs w:val="24"/>
        </w:rPr>
        <w:t xml:space="preserve">During class time, everybody explains data analysis results to classmates, taking a few minutes </w:t>
      </w:r>
      <w:proofErr w:type="gramStart"/>
      <w:r w:rsidRPr="003C25BF">
        <w:rPr>
          <w:bCs/>
          <w:szCs w:val="24"/>
        </w:rPr>
        <w:t>to:</w:t>
      </w:r>
      <w:proofErr w:type="gramEnd"/>
      <w:r w:rsidRPr="003C25BF">
        <w:rPr>
          <w:bCs/>
          <w:szCs w:val="24"/>
        </w:rPr>
        <w:t xml:space="preserve"> identify the question, variables, and research hypothesis; explain the data analysis set-up; and provide an interpretation of the result in both </w:t>
      </w:r>
      <w:r w:rsidR="003C25BF" w:rsidRPr="003C25BF">
        <w:rPr>
          <w:bCs/>
          <w:szCs w:val="24"/>
        </w:rPr>
        <w:t>plain language</w:t>
      </w:r>
      <w:r w:rsidRPr="003C25BF">
        <w:rPr>
          <w:bCs/>
          <w:szCs w:val="24"/>
        </w:rPr>
        <w:t xml:space="preserve"> and “</w:t>
      </w:r>
      <w:proofErr w:type="spellStart"/>
      <w:r w:rsidRPr="003C25BF">
        <w:rPr>
          <w:bCs/>
          <w:szCs w:val="24"/>
        </w:rPr>
        <w:t>statistese</w:t>
      </w:r>
      <w:proofErr w:type="spellEnd"/>
      <w:r w:rsidRPr="003C25BF">
        <w:rPr>
          <w:bCs/>
          <w:szCs w:val="24"/>
        </w:rPr>
        <w:t xml:space="preserve">.”  This participation is not graded separately but is </w:t>
      </w:r>
      <w:r w:rsidR="00275FCA" w:rsidRPr="003C25BF">
        <w:rPr>
          <w:bCs/>
          <w:szCs w:val="24"/>
        </w:rPr>
        <w:t xml:space="preserve">included in the </w:t>
      </w:r>
      <w:r w:rsidRPr="003C25BF">
        <w:rPr>
          <w:bCs/>
          <w:szCs w:val="24"/>
        </w:rPr>
        <w:t xml:space="preserve">attendance grade. </w:t>
      </w:r>
    </w:p>
    <w:p w14:paraId="25284F38" w14:textId="48815CC1" w:rsidR="00B905E2" w:rsidRPr="00B47AC3" w:rsidRDefault="00B905E2" w:rsidP="00B905E2">
      <w:pPr>
        <w:rPr>
          <w:b/>
          <w:szCs w:val="24"/>
        </w:rPr>
      </w:pPr>
      <w:r w:rsidRPr="00B47AC3">
        <w:rPr>
          <w:b/>
          <w:szCs w:val="24"/>
        </w:rPr>
        <w:t xml:space="preserve">Why so much emphasis on participation and attendance? </w:t>
      </w:r>
      <w:r w:rsidRPr="00B47AC3">
        <w:rPr>
          <w:szCs w:val="24"/>
        </w:rPr>
        <w:t>Because math-related skills are unfortunately usually taught as a solitary enterprise aimed at arriving by a fixed path at the undebatable “answers in the book.” Many people learn them better interactively –</w:t>
      </w:r>
      <w:r w:rsidR="00BD54A9">
        <w:rPr>
          <w:szCs w:val="24"/>
        </w:rPr>
        <w:t xml:space="preserve"> </w:t>
      </w:r>
      <w:r w:rsidRPr="00B47AC3">
        <w:rPr>
          <w:szCs w:val="24"/>
        </w:rPr>
        <w:t>in dialog</w:t>
      </w:r>
      <w:r w:rsidR="00BD54A9">
        <w:rPr>
          <w:szCs w:val="24"/>
        </w:rPr>
        <w:t>ue</w:t>
      </w:r>
      <w:r w:rsidRPr="00B47AC3">
        <w:rPr>
          <w:szCs w:val="24"/>
        </w:rPr>
        <w:t xml:space="preserve"> w</w:t>
      </w:r>
      <w:r w:rsidR="009D2535" w:rsidRPr="00B47AC3">
        <w:rPr>
          <w:szCs w:val="24"/>
        </w:rPr>
        <w:t>ith other people and by explor</w:t>
      </w:r>
      <w:r w:rsidRPr="00B47AC3">
        <w:rPr>
          <w:szCs w:val="24"/>
        </w:rPr>
        <w:t>ing different ways of arriving at answers</w:t>
      </w:r>
      <w:r w:rsidRPr="00B47AC3">
        <w:rPr>
          <w:b/>
          <w:szCs w:val="24"/>
        </w:rPr>
        <w:t xml:space="preserve">. </w:t>
      </w:r>
    </w:p>
    <w:p w14:paraId="25284F39" w14:textId="571E905F" w:rsidR="009D2535" w:rsidRPr="00B47AC3" w:rsidRDefault="009D2535" w:rsidP="00B905E2">
      <w:pPr>
        <w:rPr>
          <w:b/>
          <w:szCs w:val="24"/>
        </w:rPr>
      </w:pPr>
      <w:r w:rsidRPr="00B47AC3">
        <w:rPr>
          <w:b/>
          <w:szCs w:val="24"/>
        </w:rPr>
        <w:t>Take</w:t>
      </w:r>
      <w:r w:rsidR="002C32BF">
        <w:rPr>
          <w:b/>
          <w:szCs w:val="24"/>
        </w:rPr>
        <w:t>-</w:t>
      </w:r>
      <w:r w:rsidRPr="00B47AC3">
        <w:rPr>
          <w:b/>
          <w:szCs w:val="24"/>
        </w:rPr>
        <w:t>Home Problem Set</w:t>
      </w:r>
      <w:r w:rsidR="00EA1E8B" w:rsidRPr="00B47AC3">
        <w:rPr>
          <w:b/>
          <w:szCs w:val="24"/>
        </w:rPr>
        <w:t xml:space="preserve"> (20 pts.)</w:t>
      </w:r>
      <w:r w:rsidR="00310DAD" w:rsidRPr="00B47AC3">
        <w:rPr>
          <w:b/>
          <w:szCs w:val="24"/>
        </w:rPr>
        <w:t xml:space="preserve">: </w:t>
      </w:r>
      <w:r w:rsidR="00310DAD" w:rsidRPr="00BD54A9">
        <w:rPr>
          <w:bCs/>
          <w:szCs w:val="24"/>
        </w:rPr>
        <w:t>T</w:t>
      </w:r>
      <w:r w:rsidRPr="00BD54A9">
        <w:rPr>
          <w:bCs/>
          <w:szCs w:val="24"/>
        </w:rPr>
        <w:t xml:space="preserve">he emphasis is on interpreting the results of data analysis, and not on calculation. For example, you might be asked to look at SPSS output for a regression and </w:t>
      </w:r>
      <w:r w:rsidR="00310DAD" w:rsidRPr="00BD54A9">
        <w:rPr>
          <w:bCs/>
          <w:szCs w:val="24"/>
        </w:rPr>
        <w:t>discuss</w:t>
      </w:r>
      <w:r w:rsidRPr="00BD54A9">
        <w:rPr>
          <w:bCs/>
          <w:szCs w:val="24"/>
        </w:rPr>
        <w:t xml:space="preserve"> what it shows about the relationship of two variables.</w:t>
      </w:r>
    </w:p>
    <w:p w14:paraId="25284F3A" w14:textId="4A957F4D" w:rsidR="00B905E2" w:rsidRPr="00B47AC3" w:rsidRDefault="009D2535" w:rsidP="00B905E2">
      <w:pPr>
        <w:rPr>
          <w:szCs w:val="24"/>
        </w:rPr>
      </w:pPr>
      <w:r w:rsidRPr="00B47AC3">
        <w:rPr>
          <w:b/>
          <w:szCs w:val="24"/>
        </w:rPr>
        <w:t>Research Report</w:t>
      </w:r>
      <w:r w:rsidR="006B11E4" w:rsidRPr="00B47AC3">
        <w:rPr>
          <w:b/>
          <w:szCs w:val="24"/>
        </w:rPr>
        <w:t xml:space="preserve"> (20 pts.)</w:t>
      </w:r>
      <w:r w:rsidRPr="00B47AC3">
        <w:rPr>
          <w:b/>
          <w:szCs w:val="24"/>
        </w:rPr>
        <w:t xml:space="preserve"> and Power</w:t>
      </w:r>
      <w:r w:rsidR="006B11E4" w:rsidRPr="00B47AC3">
        <w:rPr>
          <w:b/>
          <w:szCs w:val="24"/>
        </w:rPr>
        <w:t>Point Presentation (10 pts</w:t>
      </w:r>
      <w:r w:rsidR="00BD54A9">
        <w:rPr>
          <w:b/>
          <w:szCs w:val="24"/>
        </w:rPr>
        <w:t>.</w:t>
      </w:r>
      <w:r w:rsidR="006B11E4" w:rsidRPr="00B47AC3">
        <w:rPr>
          <w:b/>
          <w:szCs w:val="24"/>
        </w:rPr>
        <w:t xml:space="preserve">): </w:t>
      </w:r>
      <w:r w:rsidR="00B905E2" w:rsidRPr="00B47AC3">
        <w:rPr>
          <w:szCs w:val="24"/>
        </w:rPr>
        <w:t>This is a final team or individual presentation of the results of expl</w:t>
      </w:r>
      <w:r w:rsidRPr="00B47AC3">
        <w:rPr>
          <w:szCs w:val="24"/>
        </w:rPr>
        <w:t>oring a research question</w:t>
      </w:r>
      <w:r w:rsidR="00B905E2" w:rsidRPr="00B47AC3">
        <w:rPr>
          <w:szCs w:val="24"/>
        </w:rPr>
        <w:t xml:space="preserve"> in one or a coupl</w:t>
      </w:r>
      <w:r w:rsidRPr="00B47AC3">
        <w:rPr>
          <w:szCs w:val="24"/>
        </w:rPr>
        <w:t xml:space="preserve">e of our data sets. For example, </w:t>
      </w:r>
      <w:r w:rsidR="006B11E4" w:rsidRPr="00B47AC3">
        <w:rPr>
          <w:szCs w:val="24"/>
        </w:rPr>
        <w:t xml:space="preserve">from </w:t>
      </w:r>
      <w:r w:rsidR="00F17DDA">
        <w:rPr>
          <w:szCs w:val="24"/>
        </w:rPr>
        <w:t>this</w:t>
      </w:r>
      <w:r w:rsidR="006B11E4" w:rsidRPr="00B47AC3">
        <w:rPr>
          <w:szCs w:val="24"/>
        </w:rPr>
        <w:t xml:space="preserve"> data </w:t>
      </w:r>
      <w:r w:rsidRPr="00B47AC3">
        <w:rPr>
          <w:szCs w:val="24"/>
        </w:rPr>
        <w:t>w</w:t>
      </w:r>
      <w:r w:rsidR="006B11E4" w:rsidRPr="00B47AC3">
        <w:rPr>
          <w:szCs w:val="24"/>
        </w:rPr>
        <w:t>hat do we learn</w:t>
      </w:r>
      <w:r w:rsidR="00B905E2" w:rsidRPr="00B47AC3">
        <w:rPr>
          <w:szCs w:val="24"/>
        </w:rPr>
        <w:t xml:space="preserve"> ab</w:t>
      </w:r>
      <w:r w:rsidRPr="00B47AC3">
        <w:rPr>
          <w:szCs w:val="24"/>
        </w:rPr>
        <w:t xml:space="preserve">out health and economic conditions? The </w:t>
      </w:r>
      <w:r w:rsidR="006B11E4" w:rsidRPr="00B47AC3">
        <w:rPr>
          <w:szCs w:val="24"/>
        </w:rPr>
        <w:t>paper version is about 10</w:t>
      </w:r>
      <w:r w:rsidRPr="00B47AC3">
        <w:rPr>
          <w:szCs w:val="24"/>
        </w:rPr>
        <w:t xml:space="preserve"> pages long</w:t>
      </w:r>
      <w:r w:rsidR="006B11E4" w:rsidRPr="00B47AC3">
        <w:rPr>
          <w:szCs w:val="24"/>
        </w:rPr>
        <w:t xml:space="preserve"> (including SPSS output)</w:t>
      </w:r>
      <w:r w:rsidRPr="00B47AC3">
        <w:rPr>
          <w:szCs w:val="24"/>
        </w:rPr>
        <w:t>, states an overall research question, pursues about 6-8 specific plausible hypotheses, interprets the results (“findings”)</w:t>
      </w:r>
      <w:r w:rsidR="00F17DDA">
        <w:rPr>
          <w:szCs w:val="24"/>
        </w:rPr>
        <w:t>,</w:t>
      </w:r>
      <w:r w:rsidRPr="00B47AC3">
        <w:rPr>
          <w:szCs w:val="24"/>
        </w:rPr>
        <w:t xml:space="preserve"> and has a conclusion/discussion in which the findings are related back to the research question. </w:t>
      </w:r>
    </w:p>
    <w:p w14:paraId="25284F3B" w14:textId="5043F209" w:rsidR="00310DAD" w:rsidRPr="00B47AC3" w:rsidRDefault="00310DAD" w:rsidP="00B905E2">
      <w:pPr>
        <w:rPr>
          <w:szCs w:val="24"/>
        </w:rPr>
      </w:pPr>
      <w:r w:rsidRPr="00B47AC3">
        <w:rPr>
          <w:b/>
          <w:szCs w:val="24"/>
        </w:rPr>
        <w:t>Policy Discussion</w:t>
      </w:r>
      <w:r w:rsidR="00BD54A9">
        <w:rPr>
          <w:b/>
          <w:szCs w:val="24"/>
        </w:rPr>
        <w:t xml:space="preserve"> (10 pts.)</w:t>
      </w:r>
      <w:r w:rsidRPr="00BD54A9">
        <w:rPr>
          <w:b/>
          <w:bCs/>
          <w:szCs w:val="24"/>
        </w:rPr>
        <w:t>:</w:t>
      </w:r>
      <w:r w:rsidRPr="00B47AC3">
        <w:rPr>
          <w:szCs w:val="24"/>
        </w:rPr>
        <w:t xml:space="preserve"> Present an example of the use of stats in current policy discussions.</w:t>
      </w:r>
    </w:p>
    <w:p w14:paraId="25284F3D" w14:textId="629A83CC" w:rsidR="00B905E2" w:rsidRPr="00B47AC3" w:rsidRDefault="00B905E2" w:rsidP="00B905E2">
      <w:pPr>
        <w:rPr>
          <w:b/>
          <w:szCs w:val="24"/>
        </w:rPr>
      </w:pPr>
      <w:r w:rsidRPr="00B47AC3">
        <w:rPr>
          <w:b/>
          <w:szCs w:val="24"/>
        </w:rPr>
        <w:lastRenderedPageBreak/>
        <w:t>Take</w:t>
      </w:r>
      <w:r w:rsidR="007918E7">
        <w:rPr>
          <w:b/>
          <w:szCs w:val="24"/>
        </w:rPr>
        <w:t>-H</w:t>
      </w:r>
      <w:r w:rsidRPr="00B47AC3">
        <w:rPr>
          <w:b/>
          <w:szCs w:val="24"/>
        </w:rPr>
        <w:t xml:space="preserve">ome </w:t>
      </w:r>
      <w:r w:rsidR="007918E7">
        <w:rPr>
          <w:b/>
          <w:szCs w:val="24"/>
        </w:rPr>
        <w:t>F</w:t>
      </w:r>
      <w:r w:rsidRPr="00B47AC3">
        <w:rPr>
          <w:b/>
          <w:szCs w:val="24"/>
        </w:rPr>
        <w:t>inal</w:t>
      </w:r>
      <w:r w:rsidR="007918E7">
        <w:rPr>
          <w:b/>
          <w:szCs w:val="24"/>
        </w:rPr>
        <w:t xml:space="preserve"> (20 pts.)</w:t>
      </w:r>
      <w:r w:rsidRPr="00B47AC3">
        <w:rPr>
          <w:b/>
          <w:szCs w:val="24"/>
        </w:rPr>
        <w:t xml:space="preserve">, placed in the </w:t>
      </w:r>
      <w:r w:rsidR="00F17DDA">
        <w:rPr>
          <w:b/>
          <w:szCs w:val="24"/>
        </w:rPr>
        <w:t>D2L</w:t>
      </w:r>
      <w:r w:rsidRPr="00B47AC3">
        <w:rPr>
          <w:b/>
          <w:szCs w:val="24"/>
        </w:rPr>
        <w:t xml:space="preserve"> drop</w:t>
      </w:r>
      <w:r w:rsidR="00F17DDA">
        <w:rPr>
          <w:b/>
          <w:szCs w:val="24"/>
        </w:rPr>
        <w:t xml:space="preserve"> </w:t>
      </w:r>
      <w:r w:rsidRPr="00B47AC3">
        <w:rPr>
          <w:b/>
          <w:szCs w:val="24"/>
        </w:rPr>
        <w:t>box on the day of th</w:t>
      </w:r>
      <w:r w:rsidR="009D2535" w:rsidRPr="00B47AC3">
        <w:rPr>
          <w:b/>
          <w:szCs w:val="24"/>
        </w:rPr>
        <w:t xml:space="preserve">e scheduled final: </w:t>
      </w:r>
      <w:r w:rsidR="009D2535" w:rsidRPr="00F17DDA">
        <w:rPr>
          <w:bCs/>
          <w:szCs w:val="24"/>
        </w:rPr>
        <w:t xml:space="preserve">This final is open book and not timed. </w:t>
      </w:r>
      <w:r w:rsidR="006B11E4" w:rsidRPr="00F17DDA">
        <w:rPr>
          <w:bCs/>
          <w:szCs w:val="24"/>
        </w:rPr>
        <w:t xml:space="preserve">It emphasizes interpretation rather than calculation. </w:t>
      </w:r>
      <w:r w:rsidRPr="00F17DDA">
        <w:rPr>
          <w:bCs/>
          <w:szCs w:val="24"/>
        </w:rPr>
        <w:t>You do NOT have to be on campus to submit this assignment.</w:t>
      </w:r>
    </w:p>
    <w:p w14:paraId="25284F3E" w14:textId="77777777" w:rsidR="00B905E2" w:rsidRPr="00B47AC3" w:rsidRDefault="006B11E4" w:rsidP="00B905E2">
      <w:pPr>
        <w:rPr>
          <w:b/>
          <w:szCs w:val="24"/>
        </w:rPr>
      </w:pPr>
      <w:r w:rsidRPr="00B47AC3">
        <w:rPr>
          <w:b/>
          <w:szCs w:val="24"/>
        </w:rPr>
        <w:t>Grading Comments</w:t>
      </w:r>
      <w:r w:rsidR="00B905E2" w:rsidRPr="00B47AC3">
        <w:rPr>
          <w:b/>
          <w:szCs w:val="24"/>
        </w:rPr>
        <w:t>:</w:t>
      </w:r>
    </w:p>
    <w:p w14:paraId="25284F3F" w14:textId="77777777" w:rsidR="00B905E2" w:rsidRPr="00F17DDA" w:rsidRDefault="00B905E2" w:rsidP="00B905E2">
      <w:pPr>
        <w:rPr>
          <w:bCs/>
          <w:szCs w:val="24"/>
        </w:rPr>
      </w:pPr>
      <w:r w:rsidRPr="00F17DDA">
        <w:rPr>
          <w:bCs/>
          <w:szCs w:val="24"/>
        </w:rPr>
        <w:t>I anticipate a grading scale in which 90-100 = A and A-; 80-89 = B range; 75-79 = C+ and C. Point totals in the lower 70s might produce a C- (which might not count in all majors). If the curve ends up being very different from the estimate, I reserve the right to assign letter grades accordingly.</w:t>
      </w:r>
    </w:p>
    <w:p w14:paraId="25284F40" w14:textId="77777777" w:rsidR="00B905E2" w:rsidRPr="00F17DDA" w:rsidRDefault="00B905E2" w:rsidP="00B905E2">
      <w:pPr>
        <w:rPr>
          <w:bCs/>
          <w:szCs w:val="24"/>
        </w:rPr>
      </w:pPr>
      <w:r w:rsidRPr="00F17DDA">
        <w:rPr>
          <w:bCs/>
          <w:szCs w:val="24"/>
        </w:rPr>
        <w:t xml:space="preserve">NB: All work must be completed at a passing level </w:t>
      </w:r>
      <w:proofErr w:type="gramStart"/>
      <w:r w:rsidRPr="00F17DDA">
        <w:rPr>
          <w:bCs/>
          <w:szCs w:val="24"/>
        </w:rPr>
        <w:t>in order to</w:t>
      </w:r>
      <w:proofErr w:type="gramEnd"/>
      <w:r w:rsidRPr="00F17DDA">
        <w:rPr>
          <w:bCs/>
          <w:szCs w:val="24"/>
        </w:rPr>
        <w:t xml:space="preserve"> pass the course—no required item can be left out.</w:t>
      </w:r>
    </w:p>
    <w:p w14:paraId="25284F41" w14:textId="77777777" w:rsidR="00B905E2" w:rsidRPr="00F17DDA" w:rsidRDefault="00B905E2" w:rsidP="00B905E2">
      <w:pPr>
        <w:rPr>
          <w:bCs/>
          <w:szCs w:val="24"/>
        </w:rPr>
      </w:pPr>
      <w:r w:rsidRPr="00F17DDA">
        <w:rPr>
          <w:bCs/>
          <w:szCs w:val="24"/>
        </w:rPr>
        <w:t>Please ask me about extra credit for attending the SOC department Sharing Social Knowledge Undergraduate Research Conference</w:t>
      </w:r>
      <w:r w:rsidR="00626173" w:rsidRPr="00F17DDA">
        <w:rPr>
          <w:bCs/>
          <w:szCs w:val="24"/>
        </w:rPr>
        <w:t xml:space="preserve"> (afternoon of Thursday, May 23)</w:t>
      </w:r>
      <w:r w:rsidRPr="00F17DDA">
        <w:rPr>
          <w:bCs/>
          <w:szCs w:val="24"/>
        </w:rPr>
        <w:t xml:space="preserve"> and preparing a short (1</w:t>
      </w:r>
      <w:r w:rsidR="009D2535" w:rsidRPr="00F17DDA">
        <w:rPr>
          <w:bCs/>
          <w:szCs w:val="24"/>
        </w:rPr>
        <w:t>-page) report about the uses of stats in the presentations or posters</w:t>
      </w:r>
      <w:r w:rsidRPr="00F17DDA">
        <w:rPr>
          <w:bCs/>
          <w:szCs w:val="24"/>
        </w:rPr>
        <w:t>.</w:t>
      </w:r>
    </w:p>
    <w:p w14:paraId="25284F42" w14:textId="77777777" w:rsidR="00B905E2" w:rsidRPr="00B47AC3" w:rsidRDefault="00B905E2" w:rsidP="00B905E2">
      <w:pPr>
        <w:rPr>
          <w:b/>
          <w:szCs w:val="24"/>
        </w:rPr>
      </w:pPr>
      <w:r w:rsidRPr="00B47AC3">
        <w:rPr>
          <w:b/>
          <w:szCs w:val="24"/>
        </w:rPr>
        <w:t>Asking Questions:</w:t>
      </w:r>
    </w:p>
    <w:p w14:paraId="25284F43" w14:textId="77777777" w:rsidR="00B905E2" w:rsidRPr="00B47AC3" w:rsidRDefault="00B905E2" w:rsidP="00B905E2">
      <w:pPr>
        <w:rPr>
          <w:szCs w:val="24"/>
        </w:rPr>
      </w:pPr>
      <w:r w:rsidRPr="00B47AC3">
        <w:rPr>
          <w:szCs w:val="24"/>
        </w:rPr>
        <w:t>There is no such thing as a stupid question in intro stats, and there are at least four ways to ask questions:</w:t>
      </w:r>
    </w:p>
    <w:p w14:paraId="25284F44" w14:textId="5030945D" w:rsidR="00B905E2" w:rsidRPr="00B47AC3" w:rsidRDefault="00B905E2" w:rsidP="00B905E2">
      <w:pPr>
        <w:pStyle w:val="ListParagraph"/>
        <w:numPr>
          <w:ilvl w:val="0"/>
          <w:numId w:val="3"/>
        </w:numPr>
        <w:rPr>
          <w:szCs w:val="24"/>
        </w:rPr>
      </w:pPr>
      <w:r w:rsidRPr="00B47AC3">
        <w:rPr>
          <w:szCs w:val="24"/>
        </w:rPr>
        <w:t>Ask the question in class so everyone can hear it –</w:t>
      </w:r>
      <w:r w:rsidR="00F17DDA">
        <w:rPr>
          <w:szCs w:val="24"/>
        </w:rPr>
        <w:t xml:space="preserve"> </w:t>
      </w:r>
      <w:r w:rsidRPr="00B47AC3">
        <w:rPr>
          <w:szCs w:val="24"/>
        </w:rPr>
        <w:t>that is the best way.</w:t>
      </w:r>
    </w:p>
    <w:p w14:paraId="25284F45" w14:textId="77777777" w:rsidR="00B905E2" w:rsidRPr="00B47AC3" w:rsidRDefault="00B905E2" w:rsidP="00B905E2">
      <w:pPr>
        <w:pStyle w:val="ListParagraph"/>
        <w:numPr>
          <w:ilvl w:val="0"/>
          <w:numId w:val="3"/>
        </w:numPr>
        <w:rPr>
          <w:szCs w:val="24"/>
        </w:rPr>
      </w:pPr>
      <w:r w:rsidRPr="00B47AC3">
        <w:rPr>
          <w:szCs w:val="24"/>
        </w:rPr>
        <w:t xml:space="preserve">Ask the question at the end of class or in office hours. </w:t>
      </w:r>
    </w:p>
    <w:p w14:paraId="25284F46" w14:textId="77777777" w:rsidR="00B905E2" w:rsidRPr="00B47AC3" w:rsidRDefault="00B905E2" w:rsidP="00B905E2">
      <w:pPr>
        <w:pStyle w:val="ListParagraph"/>
        <w:numPr>
          <w:ilvl w:val="0"/>
          <w:numId w:val="3"/>
        </w:numPr>
        <w:rPr>
          <w:szCs w:val="24"/>
        </w:rPr>
      </w:pPr>
      <w:r w:rsidRPr="00B47AC3">
        <w:rPr>
          <w:szCs w:val="24"/>
        </w:rPr>
        <w:t xml:space="preserve">Ask the question by email to </w:t>
      </w:r>
      <w:hyperlink r:id="rId8" w:history="1">
        <w:r w:rsidRPr="00B47AC3">
          <w:rPr>
            <w:rStyle w:val="Hyperlink"/>
            <w:szCs w:val="24"/>
          </w:rPr>
          <w:t>rgarner@depaul.edu</w:t>
        </w:r>
      </w:hyperlink>
      <w:r w:rsidRPr="00B47AC3">
        <w:rPr>
          <w:szCs w:val="24"/>
        </w:rPr>
        <w:t>.</w:t>
      </w:r>
    </w:p>
    <w:p w14:paraId="25284F47" w14:textId="606C1DD7" w:rsidR="00A95750" w:rsidRDefault="00B905E2" w:rsidP="00C21F75">
      <w:pPr>
        <w:pStyle w:val="ListParagraph"/>
        <w:numPr>
          <w:ilvl w:val="0"/>
          <w:numId w:val="3"/>
        </w:numPr>
      </w:pPr>
      <w:r w:rsidRPr="00B47AC3">
        <w:rPr>
          <w:szCs w:val="24"/>
        </w:rPr>
        <w:t>Ask the question (anonymously, if you wish) on a piece of paper slipped into my mailbox in the SOC-West suite in the 990 W. Fullerton building.</w:t>
      </w:r>
      <w:r w:rsidR="00A95750">
        <w:br w:type="page"/>
      </w:r>
    </w:p>
    <w:p w14:paraId="25284F48" w14:textId="1E8BDF09" w:rsidR="00B905E2" w:rsidRPr="00A95750" w:rsidRDefault="00B905E2" w:rsidP="00B905E2">
      <w:pPr>
        <w:jc w:val="center"/>
        <w:rPr>
          <w:b/>
          <w:sz w:val="22"/>
        </w:rPr>
      </w:pPr>
      <w:r w:rsidRPr="00A95750">
        <w:rPr>
          <w:b/>
          <w:sz w:val="22"/>
        </w:rPr>
        <w:lastRenderedPageBreak/>
        <w:t>RESOURCES, RULES</w:t>
      </w:r>
      <w:r w:rsidR="009614BF">
        <w:rPr>
          <w:b/>
          <w:sz w:val="22"/>
        </w:rPr>
        <w:t>,</w:t>
      </w:r>
      <w:r w:rsidRPr="00A95750">
        <w:rPr>
          <w:b/>
          <w:sz w:val="22"/>
        </w:rPr>
        <w:t xml:space="preserve"> AND REGULATIONS</w:t>
      </w:r>
    </w:p>
    <w:p w14:paraId="25284F49" w14:textId="77777777" w:rsidR="00B905E2" w:rsidRPr="00A95750" w:rsidRDefault="00B905E2" w:rsidP="00B905E2">
      <w:pPr>
        <w:rPr>
          <w:b/>
          <w:sz w:val="22"/>
        </w:rPr>
      </w:pPr>
      <w:r w:rsidRPr="00A95750">
        <w:rPr>
          <w:b/>
          <w:sz w:val="22"/>
        </w:rPr>
        <w:t>Here are two campus resources:</w:t>
      </w:r>
    </w:p>
    <w:p w14:paraId="25284F4A" w14:textId="77777777" w:rsidR="00B905E2" w:rsidRPr="00A95750" w:rsidRDefault="00B905E2" w:rsidP="00B905E2">
      <w:pPr>
        <w:spacing w:before="100" w:beforeAutospacing="1" w:after="100" w:afterAutospacing="1"/>
        <w:rPr>
          <w:rFonts w:eastAsia="Times New Roman"/>
          <w:b/>
          <w:sz w:val="22"/>
        </w:rPr>
      </w:pPr>
      <w:r w:rsidRPr="00A95750">
        <w:rPr>
          <w:rFonts w:eastAsia="Times New Roman"/>
          <w:b/>
          <w:sz w:val="22"/>
        </w:rPr>
        <w:t>Center for Students with Disabilities</w:t>
      </w:r>
    </w:p>
    <w:p w14:paraId="25284F4B" w14:textId="77777777" w:rsidR="00B905E2" w:rsidRPr="00A95750" w:rsidRDefault="00B905E2" w:rsidP="00B905E2">
      <w:pPr>
        <w:spacing w:before="100" w:beforeAutospacing="1" w:after="100" w:afterAutospacing="1"/>
        <w:rPr>
          <w:rFonts w:eastAsia="Times New Roman"/>
          <w:sz w:val="22"/>
        </w:rPr>
      </w:pPr>
      <w:r w:rsidRPr="00A95750">
        <w:rPr>
          <w:rFonts w:eastAsia="Times New Roman"/>
          <w:sz w:val="22"/>
        </w:rPr>
        <w:t>Students seeking disability-related accommodations are required to register with DePaul’s Center for Students with Disabilities (CSD) enabling you to access accommodations and support services to assist your success. There are two office locations:</w:t>
      </w:r>
    </w:p>
    <w:p w14:paraId="25284F4C" w14:textId="77777777" w:rsidR="00B905E2" w:rsidRPr="00A95750" w:rsidRDefault="00B905E2" w:rsidP="00B905E2">
      <w:pPr>
        <w:numPr>
          <w:ilvl w:val="0"/>
          <w:numId w:val="4"/>
        </w:numPr>
        <w:spacing w:before="100" w:beforeAutospacing="1" w:after="100" w:afterAutospacing="1" w:line="240" w:lineRule="auto"/>
        <w:rPr>
          <w:rFonts w:eastAsia="Times New Roman"/>
          <w:sz w:val="22"/>
        </w:rPr>
      </w:pPr>
      <w:r w:rsidRPr="00A95750">
        <w:rPr>
          <w:rFonts w:eastAsia="Times New Roman"/>
          <w:sz w:val="22"/>
        </w:rPr>
        <w:t>Loop Campus – Lewis Center #1420 – (312) 362-8002</w:t>
      </w:r>
    </w:p>
    <w:p w14:paraId="25284F4D" w14:textId="77777777" w:rsidR="00B905E2" w:rsidRPr="00A95750" w:rsidRDefault="00B905E2" w:rsidP="00B905E2">
      <w:pPr>
        <w:numPr>
          <w:ilvl w:val="0"/>
          <w:numId w:val="4"/>
        </w:numPr>
        <w:spacing w:before="100" w:beforeAutospacing="1" w:after="100" w:afterAutospacing="1" w:line="240" w:lineRule="auto"/>
        <w:rPr>
          <w:rFonts w:eastAsia="Times New Roman"/>
          <w:sz w:val="22"/>
        </w:rPr>
      </w:pPr>
      <w:r w:rsidRPr="00A95750">
        <w:rPr>
          <w:rFonts w:eastAsia="Times New Roman"/>
          <w:sz w:val="22"/>
        </w:rPr>
        <w:t>Lincoln Park Campus – Student Center #370 – (773) 325-1677</w:t>
      </w:r>
    </w:p>
    <w:p w14:paraId="25284F4E" w14:textId="77777777" w:rsidR="00B905E2" w:rsidRPr="00A95750" w:rsidRDefault="00B905E2" w:rsidP="00B905E2">
      <w:pPr>
        <w:spacing w:before="100" w:beforeAutospacing="1" w:after="100" w:afterAutospacing="1"/>
        <w:rPr>
          <w:rFonts w:eastAsia="Times New Roman"/>
          <w:sz w:val="22"/>
        </w:rPr>
      </w:pPr>
      <w:r w:rsidRPr="00A95750">
        <w:rPr>
          <w:rFonts w:eastAsia="Times New Roman"/>
          <w:sz w:val="22"/>
        </w:rPr>
        <w:t>Students are also invited to contact me privately to discuss your challenges and how I may assist in facilitating the accommodations you will use in this course. This is best done early in the term and our conversation will remain confidential.</w:t>
      </w:r>
    </w:p>
    <w:p w14:paraId="25284F4F" w14:textId="77777777" w:rsidR="00B905E2" w:rsidRPr="00A95750" w:rsidRDefault="00B905E2" w:rsidP="00B905E2">
      <w:pPr>
        <w:rPr>
          <w:b/>
          <w:sz w:val="22"/>
        </w:rPr>
      </w:pPr>
      <w:r w:rsidRPr="00A95750">
        <w:rPr>
          <w:b/>
          <w:sz w:val="22"/>
        </w:rPr>
        <w:t>The Dean of Students Office:</w:t>
      </w:r>
    </w:p>
    <w:p w14:paraId="25284F50" w14:textId="77777777" w:rsidR="00B905E2" w:rsidRPr="00A95750" w:rsidRDefault="00B905E2" w:rsidP="00B905E2">
      <w:pPr>
        <w:ind w:left="720"/>
        <w:rPr>
          <w:sz w:val="22"/>
        </w:rPr>
      </w:pPr>
      <w:r w:rsidRPr="00A95750">
        <w:rPr>
          <w:i/>
          <w:iCs/>
          <w:sz w:val="22"/>
        </w:rPr>
        <w:t>The Dean of Students Office (DOS) helps students navigate the college experience, particularly during difficult situations such as personal, financial, medical, and/or family crises. For a list of support services and advocacy information, please visit DOS at go.depaul.edu/dos</w:t>
      </w:r>
      <w:proofErr w:type="gramStart"/>
      <w:r w:rsidRPr="00A95750">
        <w:rPr>
          <w:i/>
          <w:iCs/>
          <w:sz w:val="22"/>
        </w:rPr>
        <w:t>/.</w:t>
      </w:r>
      <w:r w:rsidRPr="00A95750">
        <w:rPr>
          <w:sz w:val="22"/>
        </w:rPr>
        <w:t>DOS</w:t>
      </w:r>
      <w:proofErr w:type="gramEnd"/>
      <w:r w:rsidRPr="00A95750">
        <w:rPr>
          <w:sz w:val="22"/>
        </w:rPr>
        <w:t xml:space="preserve"> office locations are Lincoln Park Office, 2250 N Sheffield #307; and Loop Office, 1 E Jackson Blvd., DePaul Center, Suite 11001 </w:t>
      </w:r>
    </w:p>
    <w:p w14:paraId="25284F51" w14:textId="77777777" w:rsidR="00B905E2" w:rsidRPr="00A95750" w:rsidRDefault="00B905E2" w:rsidP="00B905E2">
      <w:pPr>
        <w:spacing w:before="100" w:beforeAutospacing="1" w:after="100" w:afterAutospacing="1"/>
        <w:rPr>
          <w:rFonts w:eastAsia="Times New Roman"/>
          <w:b/>
          <w:sz w:val="22"/>
        </w:rPr>
      </w:pPr>
      <w:r w:rsidRPr="00A95750">
        <w:rPr>
          <w:rFonts w:eastAsia="Times New Roman"/>
          <w:b/>
          <w:sz w:val="22"/>
        </w:rPr>
        <w:t>Sexual and Relationship Violence</w:t>
      </w:r>
    </w:p>
    <w:p w14:paraId="25284F52" w14:textId="77777777" w:rsidR="00B905E2" w:rsidRPr="00A95750" w:rsidRDefault="00B905E2" w:rsidP="00B905E2">
      <w:pPr>
        <w:rPr>
          <w:sz w:val="22"/>
        </w:rPr>
      </w:pPr>
      <w:r w:rsidRPr="00A95750">
        <w:rPr>
          <w:rFonts w:eastAsia="Times New Roman"/>
          <w:sz w:val="22"/>
        </w:rPr>
        <w:t xml:space="preserve">As a DePaul community, we share a commitment to take care of one another. Classroom relationships are based on trust and communication. Sometimes, material raised in class may bring up issues for students related to sexual and relationship violence. In other instances, students may reach out to faculty as a source of help and support. It is important for students to know that faculty are required to report information reported to them about experiences with sexual or relationship violence to DePaul's Title IX Coordinator. Students should also know that disclosing experiences with sexual or relationship violence in course assignments or discussion does not constitute a formal report to the University and will not begin the process of DePaul providing a response. Students seeking to report an incident of sexual or relationship violence to DePaul should contact Public Safety (Lincoln Park: 773-325-7777; Loop: 312-362-8400) or the Dean of Students and Title IX Coordinator (Lincoln Park: 773-325-7290; Loop: 312-362-8066 or titleixcoordinator@depaul.edu). Students seeking to speak confidentially about issues related to sexual and relationship violence should contact a Survivor Support Advocate in the Office of Health Promotion &amp; Wellness for information and resources (773-325-7129 or hpw@depaul.edu). More information is available at http://studentaffairs.depaul.edu/hpw/shvp.html. Students are encouraged to take advantage of these services and to seek help around sexual and relationship violence for themselves as well as their peers who may </w:t>
      </w:r>
      <w:proofErr w:type="gramStart"/>
      <w:r w:rsidRPr="00A95750">
        <w:rPr>
          <w:rFonts w:eastAsia="Times New Roman"/>
          <w:sz w:val="22"/>
        </w:rPr>
        <w:t>be in need of</w:t>
      </w:r>
      <w:proofErr w:type="gramEnd"/>
      <w:r w:rsidRPr="00A95750">
        <w:rPr>
          <w:rFonts w:eastAsia="Times New Roman"/>
          <w:sz w:val="22"/>
        </w:rPr>
        <w:t xml:space="preserve"> support.</w:t>
      </w:r>
    </w:p>
    <w:p w14:paraId="25284F53" w14:textId="77777777" w:rsidR="00B905E2" w:rsidRPr="00A95750" w:rsidRDefault="00B905E2" w:rsidP="00B905E2">
      <w:pPr>
        <w:rPr>
          <w:sz w:val="22"/>
        </w:rPr>
      </w:pPr>
      <w:r w:rsidRPr="00A95750">
        <w:rPr>
          <w:sz w:val="22"/>
        </w:rPr>
        <w:t xml:space="preserve">*taken from: </w:t>
      </w:r>
      <w:hyperlink r:id="rId9" w:anchor="required" w:history="1">
        <w:r w:rsidRPr="00A95750">
          <w:rPr>
            <w:rStyle w:val="Hyperlink"/>
            <w:sz w:val="22"/>
          </w:rPr>
          <w:t>http://resources.depaul.edu/teaching-commons/teaching-guides/course-design/Pages/syllabuses.aspx#required</w:t>
        </w:r>
      </w:hyperlink>
    </w:p>
    <w:p w14:paraId="25284F54" w14:textId="77777777" w:rsidR="00B905E2" w:rsidRPr="00A95750" w:rsidRDefault="00B905E2" w:rsidP="00B905E2">
      <w:pPr>
        <w:rPr>
          <w:b/>
          <w:sz w:val="22"/>
        </w:rPr>
      </w:pPr>
    </w:p>
    <w:p w14:paraId="25284F56" w14:textId="68E99CC4" w:rsidR="00B905E2" w:rsidRPr="006E053D" w:rsidRDefault="00B905E2" w:rsidP="00B905E2">
      <w:pPr>
        <w:rPr>
          <w:b/>
          <w:sz w:val="22"/>
        </w:rPr>
      </w:pPr>
      <w:r w:rsidRPr="00A95750">
        <w:rPr>
          <w:b/>
          <w:sz w:val="22"/>
        </w:rPr>
        <w:t xml:space="preserve">Writing </w:t>
      </w:r>
      <w:r w:rsidR="00525305">
        <w:rPr>
          <w:b/>
          <w:sz w:val="22"/>
        </w:rPr>
        <w:t>e</w:t>
      </w:r>
      <w:r w:rsidRPr="00A95750">
        <w:rPr>
          <w:b/>
          <w:sz w:val="22"/>
        </w:rPr>
        <w:t>xpectations</w:t>
      </w:r>
      <w:r w:rsidR="006E053D">
        <w:rPr>
          <w:b/>
          <w:sz w:val="22"/>
        </w:rPr>
        <w:t xml:space="preserve">: </w:t>
      </w:r>
      <w:r w:rsidRPr="00046AE1">
        <w:rPr>
          <w:bCs/>
          <w:sz w:val="22"/>
        </w:rPr>
        <w:t xml:space="preserve">Papers will be graded </w:t>
      </w:r>
      <w:proofErr w:type="gramStart"/>
      <w:r w:rsidRPr="00046AE1">
        <w:rPr>
          <w:bCs/>
          <w:sz w:val="22"/>
        </w:rPr>
        <w:t>on the basis of</w:t>
      </w:r>
      <w:proofErr w:type="gramEnd"/>
      <w:r w:rsidRPr="00046AE1">
        <w:rPr>
          <w:bCs/>
          <w:sz w:val="22"/>
        </w:rPr>
        <w:t xml:space="preserve"> organization as well as ideas and supporting material. Papers are completed essays or research reports, not collections of field notes and/or reading notes, unless noted otherwise in the assignment instructions. </w:t>
      </w:r>
    </w:p>
    <w:p w14:paraId="25284F57" w14:textId="77777777" w:rsidR="00B905E2" w:rsidRPr="00A95750" w:rsidRDefault="00B905E2" w:rsidP="00B905E2">
      <w:pPr>
        <w:pStyle w:val="ListParagraph"/>
        <w:numPr>
          <w:ilvl w:val="1"/>
          <w:numId w:val="5"/>
        </w:numPr>
        <w:spacing w:after="0" w:line="240" w:lineRule="auto"/>
        <w:rPr>
          <w:sz w:val="22"/>
        </w:rPr>
      </w:pPr>
      <w:r w:rsidRPr="00A95750">
        <w:rPr>
          <w:sz w:val="22"/>
        </w:rPr>
        <w:t xml:space="preserve">Grammar, word usage, and spelling are standard, and the paper has been carefully proofread and edited. </w:t>
      </w:r>
    </w:p>
    <w:p w14:paraId="25284F58" w14:textId="77777777" w:rsidR="00B905E2" w:rsidRPr="00A95750" w:rsidRDefault="00B905E2" w:rsidP="00B905E2">
      <w:pPr>
        <w:pStyle w:val="ListParagraph"/>
        <w:numPr>
          <w:ilvl w:val="1"/>
          <w:numId w:val="5"/>
        </w:numPr>
        <w:spacing w:after="0" w:line="240" w:lineRule="auto"/>
        <w:rPr>
          <w:sz w:val="22"/>
        </w:rPr>
      </w:pPr>
      <w:r w:rsidRPr="00A95750">
        <w:rPr>
          <w:sz w:val="22"/>
        </w:rPr>
        <w:t>ASA citation style is used.</w:t>
      </w:r>
    </w:p>
    <w:p w14:paraId="25284F59" w14:textId="77777777" w:rsidR="00B905E2" w:rsidRPr="00A95750" w:rsidRDefault="00B905E2" w:rsidP="00B905E2">
      <w:pPr>
        <w:pStyle w:val="ListParagraph"/>
        <w:numPr>
          <w:ilvl w:val="1"/>
          <w:numId w:val="5"/>
        </w:numPr>
        <w:spacing w:after="0" w:line="240" w:lineRule="auto"/>
        <w:rPr>
          <w:sz w:val="22"/>
        </w:rPr>
      </w:pPr>
      <w:r w:rsidRPr="00A95750">
        <w:rPr>
          <w:sz w:val="22"/>
        </w:rPr>
        <w:t>Paragraph structure is strong, paragraphs are generally medium-length, and in each paragraph</w:t>
      </w:r>
      <w:r w:rsidR="006B11E4">
        <w:rPr>
          <w:sz w:val="22"/>
        </w:rPr>
        <w:t xml:space="preserve">, </w:t>
      </w:r>
      <w:r w:rsidRPr="00A95750">
        <w:rPr>
          <w:sz w:val="22"/>
        </w:rPr>
        <w:t>a main idea is expressed in a topic sentence.</w:t>
      </w:r>
    </w:p>
    <w:p w14:paraId="25284F5A" w14:textId="77777777" w:rsidR="00B905E2" w:rsidRPr="00A95750" w:rsidRDefault="00B905E2" w:rsidP="00B905E2">
      <w:pPr>
        <w:pStyle w:val="ListParagraph"/>
        <w:numPr>
          <w:ilvl w:val="1"/>
          <w:numId w:val="5"/>
        </w:numPr>
        <w:spacing w:after="0" w:line="240" w:lineRule="auto"/>
        <w:rPr>
          <w:sz w:val="22"/>
        </w:rPr>
      </w:pPr>
      <w:r w:rsidRPr="00A95750">
        <w:rPr>
          <w:sz w:val="22"/>
        </w:rPr>
        <w:t>The paper is organized: a logical order of topics is apparent and there is a coherent introduction and conclusion—outlining prior to writing is strongly advised!</w:t>
      </w:r>
    </w:p>
    <w:p w14:paraId="25284F5B" w14:textId="77777777" w:rsidR="00B905E2" w:rsidRPr="00A95750" w:rsidRDefault="006B11E4" w:rsidP="00B905E2">
      <w:pPr>
        <w:pStyle w:val="ListParagraph"/>
        <w:numPr>
          <w:ilvl w:val="1"/>
          <w:numId w:val="5"/>
        </w:numPr>
        <w:spacing w:after="0" w:line="240" w:lineRule="auto"/>
        <w:rPr>
          <w:sz w:val="22"/>
        </w:rPr>
      </w:pPr>
      <w:r>
        <w:rPr>
          <w:sz w:val="22"/>
        </w:rPr>
        <w:t>If the paper has a thesis</w:t>
      </w:r>
      <w:r w:rsidR="00B905E2" w:rsidRPr="00A95750">
        <w:rPr>
          <w:sz w:val="22"/>
        </w:rPr>
        <w:t xml:space="preserve"> it is forcefully stated in the introduction and guides the rest of the paper.</w:t>
      </w:r>
    </w:p>
    <w:p w14:paraId="25284F5C" w14:textId="77777777" w:rsidR="00B905E2" w:rsidRPr="00A95750" w:rsidRDefault="00B905E2" w:rsidP="00B905E2">
      <w:pPr>
        <w:rPr>
          <w:sz w:val="22"/>
        </w:rPr>
      </w:pPr>
    </w:p>
    <w:p w14:paraId="25284F5E" w14:textId="75AA12A3" w:rsidR="00B905E2" w:rsidRPr="006E053D" w:rsidRDefault="00B905E2" w:rsidP="00B905E2">
      <w:pPr>
        <w:rPr>
          <w:b/>
          <w:sz w:val="22"/>
        </w:rPr>
      </w:pPr>
      <w:r w:rsidRPr="00A95750">
        <w:rPr>
          <w:b/>
          <w:sz w:val="22"/>
        </w:rPr>
        <w:t xml:space="preserve">Attendance and </w:t>
      </w:r>
      <w:r w:rsidR="00525305">
        <w:rPr>
          <w:b/>
          <w:sz w:val="22"/>
        </w:rPr>
        <w:t>p</w:t>
      </w:r>
      <w:r w:rsidR="006E053D" w:rsidRPr="00A95750">
        <w:rPr>
          <w:b/>
          <w:sz w:val="22"/>
        </w:rPr>
        <w:t xml:space="preserve">articipation </w:t>
      </w:r>
      <w:r w:rsidR="00525305">
        <w:rPr>
          <w:b/>
          <w:sz w:val="22"/>
        </w:rPr>
        <w:t>p</w:t>
      </w:r>
      <w:r w:rsidR="006E053D" w:rsidRPr="00A95750">
        <w:rPr>
          <w:b/>
          <w:sz w:val="22"/>
        </w:rPr>
        <w:t>olicy</w:t>
      </w:r>
      <w:r w:rsidR="006E053D">
        <w:rPr>
          <w:b/>
          <w:sz w:val="22"/>
        </w:rPr>
        <w:t xml:space="preserve">: </w:t>
      </w:r>
      <w:r w:rsidRPr="00A95750">
        <w:rPr>
          <w:sz w:val="22"/>
        </w:rPr>
        <w:t>Attendance is expected at every class session. There are no “excused” or “unexcused” absences, and no questions will be asked about the reason for an absence, unless more than four (undergrad) or two (grad) full class sessions have been missed, in which case a conference with the prof is required and additional written work will be assigned to substitute for the missed class sessions. Prolonged absence requires support and documentation from the Dean of Students office.</w:t>
      </w:r>
    </w:p>
    <w:p w14:paraId="25284F5F" w14:textId="77777777" w:rsidR="00B905E2" w:rsidRPr="00A95750" w:rsidRDefault="00B905E2" w:rsidP="00B905E2">
      <w:pPr>
        <w:rPr>
          <w:sz w:val="22"/>
        </w:rPr>
      </w:pPr>
      <w:r w:rsidRPr="00A95750">
        <w:rPr>
          <w:sz w:val="22"/>
        </w:rPr>
        <w:t>If you are scheduled for a classroom report and miss the sessi</w:t>
      </w:r>
      <w:r w:rsidR="006B11E4">
        <w:rPr>
          <w:sz w:val="22"/>
        </w:rPr>
        <w:t xml:space="preserve">on for which you are scheduled </w:t>
      </w:r>
      <w:r w:rsidRPr="00A95750">
        <w:rPr>
          <w:sz w:val="22"/>
        </w:rPr>
        <w:t>no credit will be assigned to the report.</w:t>
      </w:r>
    </w:p>
    <w:p w14:paraId="25284F61" w14:textId="671445D7" w:rsidR="00B905E2" w:rsidRPr="006E053D" w:rsidRDefault="00B905E2" w:rsidP="00B905E2">
      <w:pPr>
        <w:rPr>
          <w:b/>
          <w:sz w:val="22"/>
        </w:rPr>
      </w:pPr>
      <w:r w:rsidRPr="00A95750">
        <w:rPr>
          <w:b/>
          <w:sz w:val="22"/>
        </w:rPr>
        <w:t xml:space="preserve">Late </w:t>
      </w:r>
      <w:r w:rsidR="00525305">
        <w:rPr>
          <w:b/>
          <w:sz w:val="22"/>
        </w:rPr>
        <w:t>w</w:t>
      </w:r>
      <w:r w:rsidR="006E053D" w:rsidRPr="00A95750">
        <w:rPr>
          <w:b/>
          <w:sz w:val="22"/>
        </w:rPr>
        <w:t>ork</w:t>
      </w:r>
      <w:r w:rsidR="006E053D">
        <w:rPr>
          <w:b/>
          <w:sz w:val="22"/>
        </w:rPr>
        <w:t xml:space="preserve">: </w:t>
      </w:r>
      <w:r w:rsidR="00A95750" w:rsidRPr="00A95750">
        <w:rPr>
          <w:sz w:val="22"/>
        </w:rPr>
        <w:t xml:space="preserve">Late work is accepted up to the day when the graded assignment is returned to the </w:t>
      </w:r>
      <w:proofErr w:type="gramStart"/>
      <w:r w:rsidR="00A95750" w:rsidRPr="00A95750">
        <w:rPr>
          <w:sz w:val="22"/>
        </w:rPr>
        <w:t>class</w:t>
      </w:r>
      <w:proofErr w:type="gramEnd"/>
      <w:r w:rsidR="00A95750" w:rsidRPr="00A95750">
        <w:rPr>
          <w:sz w:val="22"/>
        </w:rPr>
        <w:t xml:space="preserve"> </w:t>
      </w:r>
      <w:r w:rsidRPr="00A95750">
        <w:rPr>
          <w:sz w:val="22"/>
        </w:rPr>
        <w:t xml:space="preserve">but </w:t>
      </w:r>
      <w:r w:rsidR="00A95750" w:rsidRPr="00A95750">
        <w:rPr>
          <w:sz w:val="22"/>
        </w:rPr>
        <w:t>points will be lost. Late work might be returned later than the on-time assignments.</w:t>
      </w:r>
    </w:p>
    <w:p w14:paraId="25284F63" w14:textId="12AF5105" w:rsidR="00B905E2" w:rsidRPr="006E053D" w:rsidRDefault="00B905E2" w:rsidP="00B905E2">
      <w:pPr>
        <w:rPr>
          <w:b/>
          <w:sz w:val="22"/>
        </w:rPr>
      </w:pPr>
      <w:r w:rsidRPr="00A95750">
        <w:rPr>
          <w:b/>
          <w:sz w:val="22"/>
        </w:rPr>
        <w:t xml:space="preserve">Revisions and </w:t>
      </w:r>
      <w:r w:rsidR="00525305">
        <w:rPr>
          <w:b/>
          <w:sz w:val="22"/>
        </w:rPr>
        <w:t>i</w:t>
      </w:r>
      <w:r w:rsidR="006E053D" w:rsidRPr="00A95750">
        <w:rPr>
          <w:b/>
          <w:sz w:val="22"/>
        </w:rPr>
        <w:t xml:space="preserve">nterim </w:t>
      </w:r>
      <w:r w:rsidR="00525305">
        <w:rPr>
          <w:b/>
          <w:sz w:val="22"/>
        </w:rPr>
        <w:t>r</w:t>
      </w:r>
      <w:r w:rsidR="006E053D" w:rsidRPr="00A95750">
        <w:rPr>
          <w:b/>
          <w:sz w:val="22"/>
        </w:rPr>
        <w:t>eports</w:t>
      </w:r>
      <w:r w:rsidR="006E053D">
        <w:rPr>
          <w:b/>
          <w:sz w:val="22"/>
        </w:rPr>
        <w:t xml:space="preserve">: </w:t>
      </w:r>
      <w:r w:rsidRPr="00A95750">
        <w:rPr>
          <w:sz w:val="22"/>
        </w:rPr>
        <w:t xml:space="preserve">When the syllabus </w:t>
      </w:r>
      <w:proofErr w:type="gramStart"/>
      <w:r w:rsidRPr="00A95750">
        <w:rPr>
          <w:sz w:val="22"/>
        </w:rPr>
        <w:t>requires</w:t>
      </w:r>
      <w:proofErr w:type="gramEnd"/>
      <w:r w:rsidRPr="00A95750">
        <w:rPr>
          <w:sz w:val="22"/>
        </w:rPr>
        <w:t xml:space="preserve"> interim reports or revision (for example, a proposal for the paper, an outline, a first draft, or a classroom report on work in progress), the final version of the paper will receive no more than half of the points listed for the paper if the interim step is not completed.</w:t>
      </w:r>
    </w:p>
    <w:p w14:paraId="25284F64" w14:textId="7AFB86D3" w:rsidR="00B905E2" w:rsidRPr="00A95750" w:rsidRDefault="00B905E2" w:rsidP="00B905E2">
      <w:pPr>
        <w:rPr>
          <w:sz w:val="22"/>
        </w:rPr>
      </w:pPr>
      <w:r w:rsidRPr="00A95750">
        <w:rPr>
          <w:b/>
          <w:sz w:val="22"/>
        </w:rPr>
        <w:t xml:space="preserve">Classroom </w:t>
      </w:r>
      <w:r w:rsidR="00525305">
        <w:rPr>
          <w:b/>
          <w:sz w:val="22"/>
        </w:rPr>
        <w:t>t</w:t>
      </w:r>
      <w:r w:rsidR="006E053D" w:rsidRPr="00A95750">
        <w:rPr>
          <w:b/>
          <w:sz w:val="22"/>
        </w:rPr>
        <w:t>echnology</w:t>
      </w:r>
      <w:r w:rsidRPr="00A95750">
        <w:rPr>
          <w:b/>
          <w:sz w:val="22"/>
        </w:rPr>
        <w:t>:</w:t>
      </w:r>
      <w:r w:rsidR="00865BA7">
        <w:rPr>
          <w:b/>
          <w:sz w:val="22"/>
        </w:rPr>
        <w:t xml:space="preserve"> </w:t>
      </w:r>
      <w:r w:rsidRPr="00A95750">
        <w:rPr>
          <w:sz w:val="22"/>
        </w:rPr>
        <w:t xml:space="preserve">Please familiarize yourself with the equipment and be prepared to use it if classroom presentations are part of the coursework. </w:t>
      </w:r>
    </w:p>
    <w:p w14:paraId="25284F65" w14:textId="69F40080" w:rsidR="00B905E2" w:rsidRPr="00A95750" w:rsidRDefault="00B905E2" w:rsidP="00B905E2">
      <w:pPr>
        <w:rPr>
          <w:sz w:val="22"/>
        </w:rPr>
      </w:pPr>
      <w:r w:rsidRPr="00A95750">
        <w:rPr>
          <w:b/>
          <w:sz w:val="22"/>
        </w:rPr>
        <w:t>Incompletes:</w:t>
      </w:r>
      <w:r w:rsidR="00865BA7">
        <w:rPr>
          <w:b/>
          <w:sz w:val="22"/>
        </w:rPr>
        <w:t xml:space="preserve"> </w:t>
      </w:r>
      <w:r w:rsidRPr="00A95750">
        <w:rPr>
          <w:sz w:val="22"/>
        </w:rPr>
        <w:t>An IN must be requested by the student. An IN is in effect for two quarters after it is assigned (not counting summer sessions) at which point it will turn into an F. The instructor can require completion of the work prior to the two-quarter deadline. An IN will be assigned only if the work is passing up to the point for final withdrawal from classes.</w:t>
      </w:r>
    </w:p>
    <w:p w14:paraId="25284F66" w14:textId="50C4220A" w:rsidR="00B905E2" w:rsidRPr="00A95750" w:rsidRDefault="00B905E2" w:rsidP="00B905E2">
      <w:pPr>
        <w:rPr>
          <w:sz w:val="22"/>
        </w:rPr>
      </w:pPr>
      <w:r w:rsidRPr="00A95750">
        <w:rPr>
          <w:b/>
          <w:sz w:val="22"/>
        </w:rPr>
        <w:t>FX:</w:t>
      </w:r>
      <w:r w:rsidR="00865BA7">
        <w:rPr>
          <w:b/>
          <w:sz w:val="22"/>
        </w:rPr>
        <w:t xml:space="preserve"> </w:t>
      </w:r>
      <w:r w:rsidRPr="00A95750">
        <w:rPr>
          <w:sz w:val="22"/>
        </w:rPr>
        <w:t>An FX is a grade that is assigned if there is no record of work after the midterm point of the course. Unlike an IN, an FX will not be considered for course completion.</w:t>
      </w:r>
    </w:p>
    <w:p w14:paraId="25284F67" w14:textId="537553FF" w:rsidR="00B905E2" w:rsidRPr="00A95750" w:rsidRDefault="00B905E2" w:rsidP="00B905E2">
      <w:pPr>
        <w:rPr>
          <w:sz w:val="22"/>
        </w:rPr>
      </w:pPr>
      <w:r w:rsidRPr="00A95750">
        <w:rPr>
          <w:b/>
          <w:sz w:val="22"/>
        </w:rPr>
        <w:t xml:space="preserve">Lost </w:t>
      </w:r>
      <w:r w:rsidR="00525305">
        <w:rPr>
          <w:b/>
          <w:sz w:val="22"/>
        </w:rPr>
        <w:t>p</w:t>
      </w:r>
      <w:r w:rsidRPr="00A95750">
        <w:rPr>
          <w:b/>
          <w:sz w:val="22"/>
        </w:rPr>
        <w:t>apers:</w:t>
      </w:r>
      <w:r w:rsidR="00865BA7">
        <w:rPr>
          <w:b/>
          <w:sz w:val="22"/>
        </w:rPr>
        <w:t xml:space="preserve"> </w:t>
      </w:r>
      <w:r w:rsidRPr="00A95750">
        <w:rPr>
          <w:sz w:val="22"/>
        </w:rPr>
        <w:t>Please keep print or electronic copies of your assignments in case they are lost at any point of the process.</w:t>
      </w:r>
    </w:p>
    <w:p w14:paraId="25284F68" w14:textId="262834AF" w:rsidR="00B905E2" w:rsidRPr="00A95750" w:rsidRDefault="00B905E2" w:rsidP="00B905E2">
      <w:pPr>
        <w:rPr>
          <w:sz w:val="22"/>
        </w:rPr>
      </w:pPr>
      <w:r w:rsidRPr="00A95750">
        <w:rPr>
          <w:b/>
          <w:sz w:val="22"/>
        </w:rPr>
        <w:lastRenderedPageBreak/>
        <w:t>Make-up work and extra-credit:</w:t>
      </w:r>
      <w:r w:rsidR="00865BA7">
        <w:rPr>
          <w:b/>
          <w:sz w:val="22"/>
        </w:rPr>
        <w:t xml:space="preserve"> </w:t>
      </w:r>
      <w:r w:rsidRPr="00A95750">
        <w:rPr>
          <w:sz w:val="22"/>
        </w:rPr>
        <w:t>If the course requirements include a midterm exam or quiz, and it is not taken the scheduled time, the work may be graded and weighted differently than the syllabus indicates. Test-retakes and extra-credit work do not substitute for failing work, although in some cases they may be used to improve grades.</w:t>
      </w:r>
    </w:p>
    <w:p w14:paraId="25284F69" w14:textId="77777777" w:rsidR="00B905E2" w:rsidRPr="00A95750" w:rsidRDefault="00B905E2" w:rsidP="00B905E2">
      <w:pPr>
        <w:rPr>
          <w:b/>
          <w:sz w:val="22"/>
        </w:rPr>
      </w:pPr>
    </w:p>
    <w:p w14:paraId="25284F6A" w14:textId="77777777" w:rsidR="00B905E2" w:rsidRPr="00A95750" w:rsidRDefault="00B905E2" w:rsidP="00B905E2">
      <w:pPr>
        <w:rPr>
          <w:b/>
          <w:sz w:val="22"/>
        </w:rPr>
      </w:pPr>
      <w:r w:rsidRPr="00A95750">
        <w:rPr>
          <w:b/>
          <w:sz w:val="22"/>
        </w:rPr>
        <w:t>Academic Integrity</w:t>
      </w:r>
    </w:p>
    <w:p w14:paraId="25284F6B" w14:textId="77777777" w:rsidR="00B905E2" w:rsidRPr="00A95750" w:rsidRDefault="00B905E2" w:rsidP="00B905E2">
      <w:pPr>
        <w:pStyle w:val="ListParagraph"/>
        <w:numPr>
          <w:ilvl w:val="0"/>
          <w:numId w:val="6"/>
        </w:numPr>
        <w:spacing w:after="0" w:line="240" w:lineRule="auto"/>
        <w:rPr>
          <w:sz w:val="22"/>
        </w:rPr>
      </w:pPr>
      <w:r w:rsidRPr="00A95750">
        <w:rPr>
          <w:sz w:val="22"/>
        </w:rPr>
        <w:t xml:space="preserve">All violations of academic integrity will be reported. </w:t>
      </w:r>
    </w:p>
    <w:p w14:paraId="25284F6C" w14:textId="77777777" w:rsidR="00B905E2" w:rsidRPr="00A95750" w:rsidRDefault="00B905E2" w:rsidP="00B905E2">
      <w:pPr>
        <w:pStyle w:val="ListParagraph"/>
        <w:numPr>
          <w:ilvl w:val="0"/>
          <w:numId w:val="6"/>
        </w:numPr>
        <w:spacing w:after="0" w:line="240" w:lineRule="auto"/>
        <w:rPr>
          <w:sz w:val="22"/>
        </w:rPr>
      </w:pPr>
      <w:r w:rsidRPr="00A95750">
        <w:rPr>
          <w:sz w:val="22"/>
        </w:rPr>
        <w:t xml:space="preserve">Please familiarize yourself with the section of the student handbook. </w:t>
      </w:r>
    </w:p>
    <w:p w14:paraId="25284F6D" w14:textId="77777777" w:rsidR="00B905E2" w:rsidRPr="00A95750" w:rsidRDefault="00B905E2" w:rsidP="00B905E2">
      <w:pPr>
        <w:pStyle w:val="ListParagraph"/>
        <w:numPr>
          <w:ilvl w:val="0"/>
          <w:numId w:val="6"/>
        </w:numPr>
        <w:spacing w:after="0" w:line="240" w:lineRule="auto"/>
        <w:rPr>
          <w:sz w:val="22"/>
        </w:rPr>
      </w:pPr>
      <w:r w:rsidRPr="00A95750">
        <w:rPr>
          <w:sz w:val="22"/>
        </w:rPr>
        <w:t xml:space="preserve">Any material that is copied must be fully attributed and displayed in quotation marks or indented and single spaced.  </w:t>
      </w:r>
    </w:p>
    <w:p w14:paraId="25284F6E" w14:textId="77777777" w:rsidR="00B905E2" w:rsidRPr="00A95750" w:rsidRDefault="00B905E2" w:rsidP="00B905E2">
      <w:pPr>
        <w:pStyle w:val="ListParagraph"/>
        <w:numPr>
          <w:ilvl w:val="0"/>
          <w:numId w:val="6"/>
        </w:numPr>
        <w:spacing w:after="0" w:line="240" w:lineRule="auto"/>
        <w:rPr>
          <w:sz w:val="22"/>
        </w:rPr>
      </w:pPr>
      <w:r w:rsidRPr="00A95750">
        <w:rPr>
          <w:sz w:val="22"/>
        </w:rPr>
        <w:t xml:space="preserve">Ideas, opinions, and facts that you have not formulated or discovered by yourself must be attributed.  All these types of material require in-text citations and an end-of paper works-cited list in ASA style. </w:t>
      </w:r>
    </w:p>
    <w:p w14:paraId="25284F6F" w14:textId="77777777" w:rsidR="00B905E2" w:rsidRPr="00A95750" w:rsidRDefault="00B905E2" w:rsidP="00B905E2">
      <w:pPr>
        <w:pStyle w:val="ListParagraph"/>
        <w:numPr>
          <w:ilvl w:val="0"/>
          <w:numId w:val="6"/>
        </w:numPr>
        <w:spacing w:after="0" w:line="240" w:lineRule="auto"/>
        <w:rPr>
          <w:sz w:val="22"/>
        </w:rPr>
      </w:pPr>
      <w:r w:rsidRPr="00A95750">
        <w:rPr>
          <w:sz w:val="22"/>
        </w:rPr>
        <w:t>Internet sources require complete citations and date of retrieval.</w:t>
      </w:r>
    </w:p>
    <w:p w14:paraId="25284F70" w14:textId="77777777" w:rsidR="00B905E2" w:rsidRPr="00A95750" w:rsidRDefault="00B905E2" w:rsidP="00B905E2">
      <w:pPr>
        <w:pStyle w:val="ListParagraph"/>
        <w:numPr>
          <w:ilvl w:val="0"/>
          <w:numId w:val="6"/>
        </w:numPr>
        <w:spacing w:after="0" w:line="240" w:lineRule="auto"/>
        <w:rPr>
          <w:sz w:val="22"/>
        </w:rPr>
      </w:pPr>
      <w:r w:rsidRPr="00A95750">
        <w:rPr>
          <w:sz w:val="22"/>
        </w:rPr>
        <w:t xml:space="preserve">Every draft of a paper must include attribution of sources. </w:t>
      </w:r>
    </w:p>
    <w:p w14:paraId="25284F71" w14:textId="77777777" w:rsidR="00B905E2" w:rsidRPr="00A95750" w:rsidRDefault="00B905E2" w:rsidP="00C21F75">
      <w:pPr>
        <w:pStyle w:val="ListParagraph"/>
        <w:numPr>
          <w:ilvl w:val="0"/>
          <w:numId w:val="6"/>
        </w:numPr>
        <w:spacing w:after="0" w:line="240" w:lineRule="auto"/>
        <w:rPr>
          <w:sz w:val="22"/>
        </w:rPr>
      </w:pPr>
      <w:r w:rsidRPr="00A95750">
        <w:rPr>
          <w:b/>
          <w:sz w:val="22"/>
        </w:rPr>
        <w:t>Paraphrasing is NOT an acceptable practice and will be treated like any other breach of academic integrity. (Paraphrasing means changing a couple of words in a sentence or other kinds of changes designed to hide the fact that the text was copied.)</w:t>
      </w:r>
    </w:p>
    <w:sectPr w:rsidR="00B905E2" w:rsidRPr="00A95750" w:rsidSect="00A71D3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84F74" w14:textId="77777777" w:rsidR="003537B2" w:rsidRDefault="003537B2" w:rsidP="00EA1E8B">
      <w:pPr>
        <w:spacing w:after="0" w:line="240" w:lineRule="auto"/>
      </w:pPr>
      <w:r>
        <w:separator/>
      </w:r>
    </w:p>
  </w:endnote>
  <w:endnote w:type="continuationSeparator" w:id="0">
    <w:p w14:paraId="25284F75" w14:textId="77777777" w:rsidR="003537B2" w:rsidRDefault="003537B2" w:rsidP="00EA1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810172"/>
      <w:docPartObj>
        <w:docPartGallery w:val="Page Numbers (Bottom of Page)"/>
        <w:docPartUnique/>
      </w:docPartObj>
    </w:sdtPr>
    <w:sdtEndPr>
      <w:rPr>
        <w:noProof/>
      </w:rPr>
    </w:sdtEndPr>
    <w:sdtContent>
      <w:p w14:paraId="25284F76" w14:textId="77777777" w:rsidR="00C21F75" w:rsidRDefault="00A02B3D">
        <w:pPr>
          <w:pStyle w:val="Footer"/>
          <w:jc w:val="right"/>
        </w:pPr>
        <w:r>
          <w:fldChar w:fldCharType="begin"/>
        </w:r>
        <w:r>
          <w:instrText xml:space="preserve"> PAGE   \* MERGEFORMAT </w:instrText>
        </w:r>
        <w:r>
          <w:fldChar w:fldCharType="separate"/>
        </w:r>
        <w:r w:rsidR="000F1A39">
          <w:rPr>
            <w:noProof/>
          </w:rPr>
          <w:t>1</w:t>
        </w:r>
        <w:r>
          <w:rPr>
            <w:noProof/>
          </w:rPr>
          <w:fldChar w:fldCharType="end"/>
        </w:r>
      </w:p>
    </w:sdtContent>
  </w:sdt>
  <w:p w14:paraId="25284F77" w14:textId="77777777" w:rsidR="00C21F75" w:rsidRDefault="00C21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84F72" w14:textId="77777777" w:rsidR="003537B2" w:rsidRDefault="003537B2" w:rsidP="00EA1E8B">
      <w:pPr>
        <w:spacing w:after="0" w:line="240" w:lineRule="auto"/>
      </w:pPr>
      <w:r>
        <w:separator/>
      </w:r>
    </w:p>
  </w:footnote>
  <w:footnote w:type="continuationSeparator" w:id="0">
    <w:p w14:paraId="25284F73" w14:textId="77777777" w:rsidR="003537B2" w:rsidRDefault="003537B2" w:rsidP="00EA1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E3C75"/>
    <w:multiLevelType w:val="hybridMultilevel"/>
    <w:tmpl w:val="4AE22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6CF0703"/>
    <w:multiLevelType w:val="hybridMultilevel"/>
    <w:tmpl w:val="74463A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B131792"/>
    <w:multiLevelType w:val="hybridMultilevel"/>
    <w:tmpl w:val="D9504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5FF06AB"/>
    <w:multiLevelType w:val="hybridMultilevel"/>
    <w:tmpl w:val="12DE2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FE4BCE"/>
    <w:multiLevelType w:val="hybridMultilevel"/>
    <w:tmpl w:val="D5A6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41B5CBC"/>
    <w:multiLevelType w:val="hybridMultilevel"/>
    <w:tmpl w:val="DA98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443130"/>
    <w:multiLevelType w:val="multilevel"/>
    <w:tmpl w:val="94F86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49718461">
    <w:abstractNumId w:val="1"/>
  </w:num>
  <w:num w:numId="2" w16cid:durableId="837888838">
    <w:abstractNumId w:val="4"/>
  </w:num>
  <w:num w:numId="3" w16cid:durableId="44792636">
    <w:abstractNumId w:val="2"/>
  </w:num>
  <w:num w:numId="4" w16cid:durableId="1375958949">
    <w:abstractNumId w:val="6"/>
  </w:num>
  <w:num w:numId="5" w16cid:durableId="240868179">
    <w:abstractNumId w:val="0"/>
  </w:num>
  <w:num w:numId="6" w16cid:durableId="1022167798">
    <w:abstractNumId w:val="3"/>
  </w:num>
  <w:num w:numId="7" w16cid:durableId="6988163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905E2"/>
    <w:rsid w:val="0002438B"/>
    <w:rsid w:val="00046AE1"/>
    <w:rsid w:val="000953F3"/>
    <w:rsid w:val="000D53B3"/>
    <w:rsid w:val="000E2F6D"/>
    <w:rsid w:val="000F1A39"/>
    <w:rsid w:val="000F35A9"/>
    <w:rsid w:val="000F448F"/>
    <w:rsid w:val="00101F76"/>
    <w:rsid w:val="00123E09"/>
    <w:rsid w:val="001364A9"/>
    <w:rsid w:val="0018047C"/>
    <w:rsid w:val="001C67C3"/>
    <w:rsid w:val="002319C0"/>
    <w:rsid w:val="00245389"/>
    <w:rsid w:val="00246865"/>
    <w:rsid w:val="002754C2"/>
    <w:rsid w:val="00275FCA"/>
    <w:rsid w:val="002A6870"/>
    <w:rsid w:val="002B3614"/>
    <w:rsid w:val="002B3748"/>
    <w:rsid w:val="002C32BF"/>
    <w:rsid w:val="002F2938"/>
    <w:rsid w:val="003037DA"/>
    <w:rsid w:val="00310DAD"/>
    <w:rsid w:val="003537B2"/>
    <w:rsid w:val="00357EE5"/>
    <w:rsid w:val="00363270"/>
    <w:rsid w:val="003C25BF"/>
    <w:rsid w:val="0045269E"/>
    <w:rsid w:val="004666A2"/>
    <w:rsid w:val="00477E1A"/>
    <w:rsid w:val="00490974"/>
    <w:rsid w:val="00491E14"/>
    <w:rsid w:val="00525305"/>
    <w:rsid w:val="0053438D"/>
    <w:rsid w:val="00587EF1"/>
    <w:rsid w:val="005E2573"/>
    <w:rsid w:val="005E5C7D"/>
    <w:rsid w:val="00626173"/>
    <w:rsid w:val="006821D3"/>
    <w:rsid w:val="006B11E4"/>
    <w:rsid w:val="006E053D"/>
    <w:rsid w:val="00704303"/>
    <w:rsid w:val="00752918"/>
    <w:rsid w:val="007918E7"/>
    <w:rsid w:val="00791AF2"/>
    <w:rsid w:val="007D576E"/>
    <w:rsid w:val="00817AF0"/>
    <w:rsid w:val="00856799"/>
    <w:rsid w:val="00865BA7"/>
    <w:rsid w:val="00881821"/>
    <w:rsid w:val="008845AE"/>
    <w:rsid w:val="00884A85"/>
    <w:rsid w:val="008E23F0"/>
    <w:rsid w:val="009614BF"/>
    <w:rsid w:val="00974195"/>
    <w:rsid w:val="009C20F5"/>
    <w:rsid w:val="009C5CE1"/>
    <w:rsid w:val="009D2535"/>
    <w:rsid w:val="009D5C05"/>
    <w:rsid w:val="00A02B3D"/>
    <w:rsid w:val="00A37535"/>
    <w:rsid w:val="00A71D3C"/>
    <w:rsid w:val="00A95750"/>
    <w:rsid w:val="00AF0BF8"/>
    <w:rsid w:val="00AF3039"/>
    <w:rsid w:val="00B47AC3"/>
    <w:rsid w:val="00B905E2"/>
    <w:rsid w:val="00BD54A9"/>
    <w:rsid w:val="00C21F75"/>
    <w:rsid w:val="00C35960"/>
    <w:rsid w:val="00C72A06"/>
    <w:rsid w:val="00C90CDC"/>
    <w:rsid w:val="00CA01D7"/>
    <w:rsid w:val="00CC53F8"/>
    <w:rsid w:val="00D06849"/>
    <w:rsid w:val="00D2476E"/>
    <w:rsid w:val="00DC2705"/>
    <w:rsid w:val="00DD3FBB"/>
    <w:rsid w:val="00DE3016"/>
    <w:rsid w:val="00DF0B66"/>
    <w:rsid w:val="00E74815"/>
    <w:rsid w:val="00E761B4"/>
    <w:rsid w:val="00EA1E8B"/>
    <w:rsid w:val="00EE0542"/>
    <w:rsid w:val="00EE6EB2"/>
    <w:rsid w:val="00EF5F54"/>
    <w:rsid w:val="00F054A3"/>
    <w:rsid w:val="00F16E09"/>
    <w:rsid w:val="00F17DDA"/>
    <w:rsid w:val="00F3141A"/>
    <w:rsid w:val="00F83B56"/>
    <w:rsid w:val="00FA184B"/>
    <w:rsid w:val="00FA57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84EBD"/>
  <w15:docId w15:val="{0E23FCF0-8392-4774-BA82-1ECBB38F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5E2"/>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05E2"/>
    <w:rPr>
      <w:color w:val="0000FF" w:themeColor="hyperlink"/>
      <w:u w:val="single"/>
    </w:rPr>
  </w:style>
  <w:style w:type="paragraph" w:styleId="PlainText">
    <w:name w:val="Plain Text"/>
    <w:basedOn w:val="Normal"/>
    <w:link w:val="PlainTextChar"/>
    <w:semiHidden/>
    <w:unhideWhenUsed/>
    <w:rsid w:val="00B905E2"/>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semiHidden/>
    <w:rsid w:val="00B905E2"/>
    <w:rPr>
      <w:rFonts w:ascii="Courier New" w:eastAsia="Times New Roman" w:hAnsi="Courier New" w:cs="Times New Roman"/>
      <w:sz w:val="20"/>
      <w:szCs w:val="20"/>
    </w:rPr>
  </w:style>
  <w:style w:type="paragraph" w:styleId="ListParagraph">
    <w:name w:val="List Paragraph"/>
    <w:basedOn w:val="Normal"/>
    <w:uiPriority w:val="34"/>
    <w:qFormat/>
    <w:rsid w:val="00B905E2"/>
    <w:pPr>
      <w:ind w:left="720"/>
      <w:contextualSpacing/>
    </w:pPr>
  </w:style>
  <w:style w:type="paragraph" w:styleId="Header">
    <w:name w:val="header"/>
    <w:basedOn w:val="Normal"/>
    <w:link w:val="HeaderChar"/>
    <w:uiPriority w:val="99"/>
    <w:unhideWhenUsed/>
    <w:rsid w:val="00EA1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E8B"/>
    <w:rPr>
      <w:rFonts w:ascii="Times New Roman" w:hAnsi="Times New Roman" w:cs="Times New Roman"/>
      <w:sz w:val="24"/>
    </w:rPr>
  </w:style>
  <w:style w:type="paragraph" w:styleId="Footer">
    <w:name w:val="footer"/>
    <w:basedOn w:val="Normal"/>
    <w:link w:val="FooterChar"/>
    <w:uiPriority w:val="99"/>
    <w:unhideWhenUsed/>
    <w:rsid w:val="00EA1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E8B"/>
    <w:rPr>
      <w:rFonts w:ascii="Times New Roman" w:hAnsi="Times New Roman" w:cs="Times New Roman"/>
      <w:sz w:val="24"/>
    </w:rPr>
  </w:style>
  <w:style w:type="paragraph" w:styleId="BalloonText">
    <w:name w:val="Balloon Text"/>
    <w:basedOn w:val="Normal"/>
    <w:link w:val="BalloonTextChar"/>
    <w:uiPriority w:val="99"/>
    <w:semiHidden/>
    <w:unhideWhenUsed/>
    <w:rsid w:val="00310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D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64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arner@depaul.edu" TargetMode="External"/><Relationship Id="rId3" Type="http://schemas.openxmlformats.org/officeDocument/2006/relationships/settings" Target="settings.xml"/><Relationship Id="rId7" Type="http://schemas.openxmlformats.org/officeDocument/2006/relationships/hyperlink" Target="mailto:rgarner@depaul.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esources.depaul.edu/teaching-commons/teaching-guides/course-design/Pages/syllabus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11</Pages>
  <Words>3187</Words>
  <Characters>21450</Characters>
  <Application>Microsoft Office Word</Application>
  <DocSecurity>0</DocSecurity>
  <Lines>376</Lines>
  <Paragraphs>417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Roberta</dc:creator>
  <cp:lastModifiedBy>Carli Hansen</cp:lastModifiedBy>
  <cp:revision>70</cp:revision>
  <cp:lastPrinted>2019-03-26T20:45:00Z</cp:lastPrinted>
  <dcterms:created xsi:type="dcterms:W3CDTF">2022-09-12T15:09:00Z</dcterms:created>
  <dcterms:modified xsi:type="dcterms:W3CDTF">2022-12-02T18:46:00Z</dcterms:modified>
</cp:coreProperties>
</file>